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2C" w:rsidRPr="004D2734" w:rsidRDefault="00BB0321" w:rsidP="00184D2C">
      <w:pPr>
        <w:spacing w:line="260" w:lineRule="exact"/>
        <w:jc w:val="center"/>
      </w:pPr>
      <w:r w:rsidRPr="004D2734">
        <w:rPr>
          <w:b/>
        </w:rPr>
        <w:t>Modello allegato</w:t>
      </w:r>
      <w:r w:rsidR="00474863" w:rsidRPr="004D2734">
        <w:rPr>
          <w:b/>
        </w:rPr>
        <w:t xml:space="preserve"> </w:t>
      </w:r>
      <w:r w:rsidR="00C20EB6" w:rsidRPr="004D2734">
        <w:rPr>
          <w:b/>
        </w:rPr>
        <w:t>1</w:t>
      </w:r>
      <w:r w:rsidR="00C20EB6" w:rsidRPr="004D2734">
        <w:t xml:space="preserve"> </w:t>
      </w:r>
      <w:r w:rsidR="00B31935" w:rsidRPr="004D2734">
        <w:t xml:space="preserve">al disciplinare di gara </w:t>
      </w:r>
    </w:p>
    <w:p w:rsidR="004D2734" w:rsidRPr="004D2734" w:rsidRDefault="0049775E" w:rsidP="004D2734">
      <w:pPr>
        <w:pStyle w:val="Corpodeltesto"/>
        <w:spacing w:line="240" w:lineRule="auto"/>
        <w:rPr>
          <w:i w:val="0"/>
        </w:rPr>
      </w:pPr>
      <w:r w:rsidRPr="004D2734">
        <w:rPr>
          <w:i w:val="0"/>
          <w:szCs w:val="24"/>
        </w:rPr>
        <w:t xml:space="preserve">della procedura aperta relativa </w:t>
      </w:r>
      <w:r w:rsidR="004D2734">
        <w:rPr>
          <w:i w:val="0"/>
        </w:rPr>
        <w:t xml:space="preserve">alla </w:t>
      </w:r>
      <w:r w:rsidR="004D2734" w:rsidRPr="004D2734">
        <w:rPr>
          <w:i w:val="0"/>
        </w:rPr>
        <w:t xml:space="preserve">conclusione di un accordo quadro per l’aggiudicazione della fornitura di energia elettrica e dei servizi connessi in favore delle società funiviarie valdostane (C.I.G. </w:t>
      </w:r>
      <w:r w:rsidR="00224C00">
        <w:rPr>
          <w:i w:val="0"/>
        </w:rPr>
        <w:t>67272362C4</w:t>
      </w:r>
      <w:r w:rsidR="004D2734" w:rsidRPr="004D2734">
        <w:rPr>
          <w:i w:val="0"/>
        </w:rPr>
        <w:t>)</w:t>
      </w:r>
    </w:p>
    <w:p w:rsidR="00B31935" w:rsidRPr="004D2734" w:rsidRDefault="00B31935" w:rsidP="004D2734">
      <w:pPr>
        <w:spacing w:line="260" w:lineRule="exact"/>
        <w:jc w:val="center"/>
        <w:outlineLvl w:val="0"/>
      </w:pPr>
    </w:p>
    <w:p w:rsidR="00B31935" w:rsidRPr="004D2734" w:rsidRDefault="00B31935" w:rsidP="00184D2C">
      <w:pPr>
        <w:spacing w:line="260" w:lineRule="exact"/>
        <w:jc w:val="center"/>
      </w:pPr>
    </w:p>
    <w:p w:rsidR="004D6D96" w:rsidRPr="004D2734" w:rsidRDefault="007A254F" w:rsidP="00184D2C">
      <w:pPr>
        <w:spacing w:line="260" w:lineRule="exact"/>
        <w:jc w:val="center"/>
      </w:pPr>
      <w:r w:rsidRPr="004D2734">
        <w:t xml:space="preserve">DOMANDA </w:t>
      </w:r>
      <w:r w:rsidR="00BB0321" w:rsidRPr="004D2734">
        <w:t xml:space="preserve">DI </w:t>
      </w:r>
      <w:r w:rsidRPr="004D2734">
        <w:t>PARTECIPAZIONE</w:t>
      </w:r>
      <w:r w:rsidR="00D94506" w:rsidRPr="004D2734">
        <w:t xml:space="preserve"> E </w:t>
      </w:r>
      <w:r w:rsidR="00BB0321" w:rsidRPr="004D2734">
        <w:t xml:space="preserve">CONTESTUALE </w:t>
      </w:r>
      <w:r w:rsidR="00D94506" w:rsidRPr="004D2734">
        <w:t>DICHIARAZIONE GENERALE</w:t>
      </w:r>
    </w:p>
    <w:p w:rsidR="007A254F" w:rsidRPr="004D2734" w:rsidRDefault="007A254F" w:rsidP="00184D2C">
      <w:pPr>
        <w:spacing w:line="260" w:lineRule="exact"/>
      </w:pPr>
    </w:p>
    <w:p w:rsidR="00411D19" w:rsidRPr="004D2734" w:rsidRDefault="00411D19" w:rsidP="00184D2C">
      <w:pPr>
        <w:spacing w:line="260" w:lineRule="exact"/>
      </w:pPr>
    </w:p>
    <w:p w:rsidR="00411D19" w:rsidRPr="004D2734" w:rsidRDefault="00411D19" w:rsidP="00184D2C">
      <w:pPr>
        <w:spacing w:line="260" w:lineRule="exact"/>
      </w:pPr>
    </w:p>
    <w:p w:rsidR="00174A46" w:rsidRPr="004D2734" w:rsidRDefault="009E23C8" w:rsidP="00184D2C">
      <w:pPr>
        <w:spacing w:line="260" w:lineRule="exact"/>
        <w:ind w:left="4956" w:firstLine="708"/>
      </w:pPr>
      <w:r w:rsidRPr="004D2734">
        <w:t>Spettabile</w:t>
      </w:r>
    </w:p>
    <w:p w:rsidR="009E23C8" w:rsidRPr="004D2734" w:rsidRDefault="009E23C8" w:rsidP="00184D2C">
      <w:pPr>
        <w:spacing w:line="260" w:lineRule="exact"/>
      </w:pP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="00DA12F9" w:rsidRPr="004D2734">
        <w:tab/>
      </w:r>
      <w:r w:rsidR="00DA12F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D2734">
        <w:t>Funivie Piccolo San Bernardo S.p.A.</w:t>
      </w:r>
    </w:p>
    <w:p w:rsidR="00BB0321" w:rsidRPr="004D2734" w:rsidRDefault="00184D2C" w:rsidP="00184D2C">
      <w:pPr>
        <w:spacing w:line="260" w:lineRule="exact"/>
      </w:pP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D2734">
        <w:t>Fraz. Entréves, n. 149</w:t>
      </w:r>
    </w:p>
    <w:p w:rsidR="007A254F" w:rsidRPr="004D2734" w:rsidRDefault="009E23C8" w:rsidP="00184D2C">
      <w:pPr>
        <w:spacing w:line="260" w:lineRule="exact"/>
        <w:rPr>
          <w:u w:val="single"/>
        </w:rPr>
      </w:pP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411D19" w:rsidRPr="004D2734">
        <w:tab/>
      </w:r>
      <w:r w:rsidR="00BB0321" w:rsidRPr="004D2734">
        <w:rPr>
          <w:u w:val="single"/>
        </w:rPr>
        <w:t>11</w:t>
      </w:r>
      <w:r w:rsidR="004D2734">
        <w:rPr>
          <w:u w:val="single"/>
        </w:rPr>
        <w:t>016   L A    T H U I L E</w:t>
      </w:r>
      <w:r w:rsidR="0099074F" w:rsidRPr="004D2734">
        <w:rPr>
          <w:u w:val="single"/>
        </w:rPr>
        <w:t xml:space="preserve"> (AO)</w:t>
      </w:r>
      <w:r w:rsidR="007A254F" w:rsidRPr="004D2734">
        <w:rPr>
          <w:u w:val="single"/>
        </w:rPr>
        <w:t xml:space="preserve"> </w:t>
      </w:r>
    </w:p>
    <w:p w:rsidR="007A254F" w:rsidRPr="004D2734" w:rsidRDefault="007A254F" w:rsidP="00184D2C">
      <w:pPr>
        <w:spacing w:line="260" w:lineRule="exact"/>
        <w:rPr>
          <w:u w:val="single"/>
        </w:rPr>
      </w:pPr>
    </w:p>
    <w:p w:rsidR="007A254F" w:rsidRPr="004D2734" w:rsidRDefault="007A254F" w:rsidP="00184D2C">
      <w:pPr>
        <w:spacing w:line="260" w:lineRule="exact"/>
        <w:rPr>
          <w:u w:val="single"/>
        </w:rPr>
      </w:pPr>
    </w:p>
    <w:p w:rsidR="007A254F" w:rsidRPr="004D2734" w:rsidRDefault="007A254F" w:rsidP="00184D2C">
      <w:pPr>
        <w:spacing w:line="260" w:lineRule="exact"/>
        <w:rPr>
          <w:u w:val="single"/>
        </w:rPr>
      </w:pPr>
    </w:p>
    <w:p w:rsidR="0099074F" w:rsidRPr="004D2734" w:rsidRDefault="007A254F" w:rsidP="004D2734">
      <w:pPr>
        <w:spacing w:line="260" w:lineRule="exact"/>
        <w:ind w:left="993" w:hanging="993"/>
        <w:jc w:val="both"/>
      </w:pPr>
      <w:r w:rsidRPr="004D2734">
        <w:t xml:space="preserve">Oggetto: </w:t>
      </w:r>
      <w:r w:rsidR="009E23C8" w:rsidRPr="004D2734">
        <w:tab/>
      </w:r>
      <w:r w:rsidRPr="004D2734">
        <w:t xml:space="preserve">gara a procedura aperta </w:t>
      </w:r>
      <w:r w:rsidR="004D2734" w:rsidRPr="004D2734">
        <w:t xml:space="preserve">per la conclusione di un accordo quadro per l’aggiudicazione della fornitura di energia elettrica e dei servizi connessi in favore delle società funiviarie valdostane (C.I.G. </w:t>
      </w:r>
      <w:r w:rsidR="00224C00" w:rsidRPr="00224C00">
        <w:t>67272362C4</w:t>
      </w:r>
      <w:r w:rsidR="004D2734" w:rsidRPr="004D2734">
        <w:t>)</w:t>
      </w:r>
      <w:r w:rsidR="0099074F" w:rsidRPr="004D2734">
        <w:t>.</w:t>
      </w:r>
    </w:p>
    <w:p w:rsidR="007A254F" w:rsidRPr="004D2734" w:rsidRDefault="007A254F" w:rsidP="00184D2C">
      <w:pPr>
        <w:spacing w:line="260" w:lineRule="exact"/>
        <w:ind w:left="993" w:hanging="993"/>
        <w:jc w:val="both"/>
      </w:pPr>
      <w:r w:rsidRPr="004D2734">
        <w:tab/>
        <w:t>______________________________________________________________________</w:t>
      </w:r>
      <w:r w:rsidR="004D6D96" w:rsidRPr="004D2734">
        <w:t xml:space="preserve"> </w:t>
      </w:r>
    </w:p>
    <w:p w:rsidR="004D6D96" w:rsidRPr="004D2734" w:rsidRDefault="004D6D96" w:rsidP="00184D2C">
      <w:pPr>
        <w:spacing w:line="260" w:lineRule="exact"/>
        <w:ind w:left="993" w:hanging="993"/>
        <w:jc w:val="both"/>
      </w:pPr>
    </w:p>
    <w:p w:rsidR="0049775E" w:rsidRPr="004D2734" w:rsidRDefault="0049775E" w:rsidP="00184D2C">
      <w:pPr>
        <w:spacing w:line="260" w:lineRule="exact"/>
        <w:ind w:left="993" w:hanging="993"/>
        <w:jc w:val="both"/>
      </w:pPr>
    </w:p>
    <w:p w:rsidR="000D2151" w:rsidRPr="004D2734" w:rsidRDefault="000D2151" w:rsidP="00184D2C">
      <w:pPr>
        <w:widowControl w:val="0"/>
        <w:spacing w:line="260" w:lineRule="exact"/>
        <w:jc w:val="both"/>
        <w:rPr>
          <w:shd w:val="clear" w:color="auto" w:fill="FFFFFF"/>
        </w:rPr>
      </w:pPr>
      <w:r w:rsidRPr="004D2734">
        <w:rPr>
          <w:shd w:val="clear" w:color="auto" w:fill="FFFFFF"/>
        </w:rPr>
        <w:t>Il sottoscritto ……………………………………………………................................................</w:t>
      </w:r>
    </w:p>
    <w:p w:rsidR="000D2151" w:rsidRPr="004D2734" w:rsidRDefault="000D2151" w:rsidP="00184D2C">
      <w:pPr>
        <w:widowControl w:val="0"/>
        <w:spacing w:line="260" w:lineRule="exact"/>
        <w:jc w:val="both"/>
        <w:rPr>
          <w:shd w:val="clear" w:color="auto" w:fill="FFFFFF"/>
        </w:rPr>
      </w:pP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  <w:r w:rsidRPr="004D2734">
        <w:rPr>
          <w:shd w:val="clear" w:color="auto" w:fill="FFFFFF"/>
        </w:rPr>
        <w:t>nato a …………………………………... (……………………</w:t>
      </w:r>
      <w:r w:rsidRPr="004D2734">
        <w:rPr>
          <w:rStyle w:val="Rimandonotaapidipagina"/>
          <w:shd w:val="clear" w:color="auto" w:fill="FFFFFF"/>
        </w:rPr>
        <w:footnoteReference w:id="1"/>
      </w:r>
      <w:r w:rsidRPr="004D2734">
        <w:rPr>
          <w:shd w:val="clear" w:color="auto" w:fill="FFFFFF"/>
        </w:rPr>
        <w:t>) il…………………………….</w:t>
      </w: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  <w:r w:rsidRPr="004D2734">
        <w:rPr>
          <w:shd w:val="clear" w:color="auto" w:fill="FFFFFF"/>
        </w:rPr>
        <w:t xml:space="preserve"> </w:t>
      </w: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  <w:r w:rsidRPr="004D2734">
        <w:rPr>
          <w:shd w:val="clear" w:color="auto" w:fill="FFFFFF"/>
        </w:rPr>
        <w:t>codice fiscale personale……………………………………………………………....................</w:t>
      </w: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  <w:r w:rsidRPr="004D2734">
        <w:rPr>
          <w:shd w:val="clear" w:color="auto" w:fill="FFFFFF"/>
        </w:rPr>
        <w:t>in qualità di …..………………………………………………………………………………...</w:t>
      </w:r>
      <w:r w:rsidRPr="004D2734">
        <w:rPr>
          <w:rStyle w:val="Rimandonotaapidipagina"/>
          <w:shd w:val="clear" w:color="auto" w:fill="FFFFFF"/>
        </w:rPr>
        <w:footnoteReference w:id="2"/>
      </w: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  <w:r w:rsidRPr="004D2734">
        <w:rPr>
          <w:shd w:val="clear" w:color="auto" w:fill="FFFFFF"/>
        </w:rPr>
        <w:t>dell’operatore economico………………………………………………………………………..</w:t>
      </w: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  <w:r w:rsidRPr="004D2734">
        <w:rPr>
          <w:shd w:val="clear" w:color="auto" w:fill="FFFFFF"/>
        </w:rPr>
        <w:t>con sede……………………</w:t>
      </w:r>
      <w:r w:rsidRPr="004D2734">
        <w:rPr>
          <w:rStyle w:val="Rimandonotaapidipagina"/>
          <w:shd w:val="clear" w:color="auto" w:fill="FFFFFF"/>
        </w:rPr>
        <w:footnoteReference w:id="3"/>
      </w:r>
      <w:r w:rsidRPr="004D2734">
        <w:rPr>
          <w:shd w:val="clear" w:color="auto" w:fill="FFFFFF"/>
        </w:rPr>
        <w:t>in……………………</w:t>
      </w:r>
      <w:r w:rsidRPr="004D2734">
        <w:rPr>
          <w:rStyle w:val="Rimandonotaapidipagina"/>
          <w:shd w:val="clear" w:color="auto" w:fill="FFFFFF"/>
        </w:rPr>
        <w:footnoteReference w:id="4"/>
      </w:r>
      <w:r w:rsidRPr="004D2734">
        <w:rPr>
          <w:shd w:val="clear" w:color="auto" w:fill="FFFFFF"/>
        </w:rPr>
        <w:t>……………………….……….................</w:t>
      </w:r>
      <w:r w:rsidRPr="004D2734">
        <w:rPr>
          <w:rStyle w:val="Rimandonotaapidipagina"/>
          <w:shd w:val="clear" w:color="auto" w:fill="FFFFFF"/>
        </w:rPr>
        <w:footnoteReference w:id="5"/>
      </w: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  <w:r w:rsidRPr="004D2734">
        <w:rPr>
          <w:shd w:val="clear" w:color="auto" w:fill="FFFFFF"/>
        </w:rPr>
        <w:t>.…………………………………………………………………………………………………</w:t>
      </w:r>
      <w:r w:rsidRPr="004D2734">
        <w:rPr>
          <w:rStyle w:val="Rimandonotaapidipagina"/>
          <w:shd w:val="clear" w:color="auto" w:fill="FFFFFF"/>
        </w:rPr>
        <w:footnoteReference w:id="6"/>
      </w:r>
      <w:r w:rsidRPr="004D2734">
        <w:rPr>
          <w:shd w:val="clear" w:color="auto" w:fill="FFFFFF"/>
        </w:rPr>
        <w:t xml:space="preserve"> </w:t>
      </w: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</w:p>
    <w:p w:rsidR="000D2151" w:rsidRPr="004D2734" w:rsidRDefault="000D2151" w:rsidP="00184D2C">
      <w:pPr>
        <w:widowControl w:val="0"/>
        <w:spacing w:line="260" w:lineRule="exact"/>
        <w:rPr>
          <w:shd w:val="clear" w:color="auto" w:fill="FFFFFF"/>
        </w:rPr>
      </w:pPr>
      <w:r w:rsidRPr="004D2734">
        <w:rPr>
          <w:shd w:val="clear" w:color="auto" w:fill="FFFFFF"/>
        </w:rPr>
        <w:t>codice fiscale n. ………………………………. partita IVA n…………………………………</w:t>
      </w:r>
      <w:r w:rsidRPr="004D2734">
        <w:rPr>
          <w:shd w:val="clear" w:color="auto" w:fill="FFFFFF"/>
        </w:rPr>
        <w:tab/>
      </w:r>
    </w:p>
    <w:p w:rsidR="00D57524" w:rsidRPr="004D2734" w:rsidRDefault="00D57524" w:rsidP="00184D2C">
      <w:pPr>
        <w:spacing w:line="260" w:lineRule="exact"/>
        <w:ind w:left="993" w:hanging="993"/>
        <w:jc w:val="both"/>
      </w:pPr>
    </w:p>
    <w:p w:rsidR="00D57524" w:rsidRPr="004D2734" w:rsidRDefault="00D57524" w:rsidP="00184D2C">
      <w:pPr>
        <w:spacing w:line="260" w:lineRule="exact"/>
        <w:ind w:left="993" w:hanging="993"/>
        <w:jc w:val="both"/>
      </w:pPr>
    </w:p>
    <w:p w:rsidR="00A76B79" w:rsidRPr="004D2734" w:rsidRDefault="00095552" w:rsidP="00184D2C">
      <w:pPr>
        <w:spacing w:line="260" w:lineRule="exact"/>
        <w:ind w:left="993" w:hanging="993"/>
        <w:jc w:val="center"/>
      </w:pPr>
      <w:r w:rsidRPr="004D2734">
        <w:t>ISCRITTO</w:t>
      </w:r>
    </w:p>
    <w:p w:rsidR="00095552" w:rsidRPr="004D2734" w:rsidRDefault="00095552" w:rsidP="00184D2C">
      <w:pPr>
        <w:spacing w:line="260" w:lineRule="exact"/>
        <w:ind w:left="993" w:hanging="993"/>
        <w:jc w:val="center"/>
      </w:pPr>
    </w:p>
    <w:p w:rsidR="000D2151" w:rsidRPr="004D2734" w:rsidRDefault="000D2151" w:rsidP="00184D2C">
      <w:pPr>
        <w:spacing w:line="260" w:lineRule="exact"/>
        <w:ind w:left="993" w:hanging="993"/>
        <w:jc w:val="both"/>
      </w:pPr>
      <w:r w:rsidRPr="004D2734">
        <w:t>all’INP</w:t>
      </w:r>
      <w:r w:rsidR="00F76640" w:rsidRPr="004D2734">
        <w:t>S con matricola ……………………………………………</w:t>
      </w:r>
      <w:r w:rsidR="004938AD" w:rsidRPr="004D2734">
        <w:t xml:space="preserve"> </w:t>
      </w:r>
      <w:r w:rsidRPr="004D2734">
        <w:t>nella sede competente di</w:t>
      </w:r>
    </w:p>
    <w:p w:rsidR="00F76640" w:rsidRPr="004D2734" w:rsidRDefault="00F76640" w:rsidP="00184D2C">
      <w:pPr>
        <w:spacing w:line="260" w:lineRule="exact"/>
        <w:ind w:left="993" w:hanging="993"/>
        <w:jc w:val="both"/>
      </w:pPr>
    </w:p>
    <w:p w:rsidR="000D2151" w:rsidRPr="004D2734" w:rsidRDefault="000D2151" w:rsidP="00184D2C">
      <w:pPr>
        <w:spacing w:line="260" w:lineRule="exact"/>
        <w:ind w:left="992" w:hanging="992"/>
        <w:jc w:val="both"/>
      </w:pPr>
      <w:r w:rsidRPr="004D2734">
        <w:t>……………….</w:t>
      </w:r>
      <w:r w:rsidRPr="004D2734">
        <w:rPr>
          <w:rStyle w:val="Rimandonotaapidipagina"/>
        </w:rPr>
        <w:t>4</w:t>
      </w:r>
      <w:r w:rsidRPr="004D2734">
        <w:t>……</w:t>
      </w:r>
      <w:r w:rsidR="0099074F" w:rsidRPr="004D2734">
        <w:t>……….</w:t>
      </w:r>
      <w:r w:rsidRPr="004D2734">
        <w:t>……………………………………..………………..…...</w:t>
      </w:r>
      <w:r w:rsidR="00D57524" w:rsidRPr="004D2734">
        <w:t>....................</w:t>
      </w:r>
      <w:r w:rsidRPr="004D2734">
        <w:rPr>
          <w:rStyle w:val="Rimandonotaapidipagina"/>
        </w:rPr>
        <w:t>5</w:t>
      </w:r>
    </w:p>
    <w:p w:rsidR="00D57524" w:rsidRPr="004D2734" w:rsidRDefault="00D57524" w:rsidP="00184D2C">
      <w:pPr>
        <w:spacing w:line="260" w:lineRule="exact"/>
        <w:ind w:left="992" w:hanging="992"/>
        <w:jc w:val="both"/>
      </w:pPr>
    </w:p>
    <w:p w:rsidR="000D2151" w:rsidRPr="004D2734" w:rsidRDefault="000D2151" w:rsidP="00184D2C">
      <w:pPr>
        <w:spacing w:line="260" w:lineRule="exact"/>
        <w:ind w:left="992" w:hanging="992"/>
        <w:jc w:val="both"/>
      </w:pPr>
      <w:r w:rsidRPr="004D2734">
        <w:t>……………………………………………………………………………….…</w:t>
      </w:r>
      <w:r w:rsidR="00D57524" w:rsidRPr="004D2734">
        <w:t>……………</w:t>
      </w:r>
      <w:r w:rsidR="009E23C8" w:rsidRPr="004D2734">
        <w:t>……….</w:t>
      </w:r>
      <w:r w:rsidR="00D57524" w:rsidRPr="004D2734">
        <w:t>.</w:t>
      </w:r>
      <w:r w:rsidRPr="004D2734">
        <w:rPr>
          <w:rStyle w:val="Rimandonotaapidipagina"/>
        </w:rPr>
        <w:t>6</w:t>
      </w:r>
    </w:p>
    <w:p w:rsidR="000D2151" w:rsidRPr="004D2734" w:rsidRDefault="000D2151" w:rsidP="00184D2C">
      <w:pPr>
        <w:spacing w:line="260" w:lineRule="exact"/>
        <w:ind w:left="993" w:hanging="993"/>
        <w:jc w:val="both"/>
      </w:pPr>
    </w:p>
    <w:p w:rsidR="000D2151" w:rsidRPr="004D2734" w:rsidRDefault="000D2151" w:rsidP="00184D2C">
      <w:pPr>
        <w:spacing w:line="260" w:lineRule="exact"/>
        <w:ind w:left="993" w:hanging="993"/>
        <w:jc w:val="both"/>
      </w:pPr>
      <w:r w:rsidRPr="004D2734">
        <w:lastRenderedPageBreak/>
        <w:t>all’INAIL con matricola …………………………………</w:t>
      </w:r>
      <w:r w:rsidR="004938AD" w:rsidRPr="004D2734">
        <w:t>………</w:t>
      </w:r>
      <w:r w:rsidR="009E23C8" w:rsidRPr="004D2734">
        <w:t xml:space="preserve">……… </w:t>
      </w:r>
      <w:r w:rsidRPr="004D2734">
        <w:t xml:space="preserve"> nella sede competente di</w:t>
      </w:r>
    </w:p>
    <w:p w:rsidR="000D2151" w:rsidRPr="004D2734" w:rsidRDefault="000D2151" w:rsidP="00184D2C">
      <w:pPr>
        <w:spacing w:line="260" w:lineRule="exact"/>
        <w:ind w:left="993" w:hanging="993"/>
        <w:jc w:val="both"/>
      </w:pPr>
    </w:p>
    <w:p w:rsidR="000D2151" w:rsidRPr="004D2734" w:rsidRDefault="000D2151" w:rsidP="00184D2C">
      <w:pPr>
        <w:spacing w:line="260" w:lineRule="exact"/>
        <w:ind w:left="993" w:hanging="993"/>
        <w:jc w:val="both"/>
      </w:pPr>
      <w:r w:rsidRPr="004D2734">
        <w:t>……………………………...</w:t>
      </w:r>
      <w:r w:rsidRPr="004D2734">
        <w:rPr>
          <w:rStyle w:val="Rimandonotaapidipagina"/>
        </w:rPr>
        <w:t>4</w:t>
      </w:r>
      <w:r w:rsidRPr="004D2734">
        <w:t>……………………………………….………………………</w:t>
      </w:r>
      <w:r w:rsidR="009E23C8" w:rsidRPr="004D2734">
        <w:t>………</w:t>
      </w:r>
      <w:r w:rsidR="004938AD" w:rsidRPr="004D2734">
        <w:t>.</w:t>
      </w:r>
      <w:r w:rsidRPr="004D2734">
        <w:rPr>
          <w:rStyle w:val="Rimandonotaapidipagina"/>
        </w:rPr>
        <w:t>5</w:t>
      </w:r>
    </w:p>
    <w:p w:rsidR="004938AD" w:rsidRPr="004D2734" w:rsidRDefault="004938AD" w:rsidP="00184D2C">
      <w:pPr>
        <w:spacing w:line="260" w:lineRule="exact"/>
        <w:ind w:left="993" w:hanging="993"/>
        <w:jc w:val="both"/>
      </w:pPr>
    </w:p>
    <w:p w:rsidR="000D2151" w:rsidRPr="004D2734" w:rsidRDefault="000D2151" w:rsidP="00184D2C">
      <w:pPr>
        <w:spacing w:line="260" w:lineRule="exact"/>
        <w:ind w:left="993" w:hanging="993"/>
        <w:jc w:val="both"/>
      </w:pPr>
      <w:r w:rsidRPr="004D2734">
        <w:t>……………………………………………………………………….………………………</w:t>
      </w:r>
      <w:r w:rsidR="009E23C8" w:rsidRPr="004D2734">
        <w:t>……….</w:t>
      </w:r>
      <w:r w:rsidR="004938AD" w:rsidRPr="004D2734">
        <w:t>.</w:t>
      </w:r>
      <w:r w:rsidRPr="004D2734">
        <w:rPr>
          <w:rStyle w:val="Rimandonotaapidipagina"/>
        </w:rPr>
        <w:t>6</w:t>
      </w:r>
    </w:p>
    <w:p w:rsidR="00E47735" w:rsidRPr="004D2734" w:rsidRDefault="00E47735" w:rsidP="00184D2C">
      <w:pPr>
        <w:spacing w:line="260" w:lineRule="exact"/>
        <w:ind w:left="993" w:hanging="993"/>
        <w:jc w:val="both"/>
      </w:pPr>
    </w:p>
    <w:p w:rsidR="00A76B79" w:rsidRPr="004D2734" w:rsidRDefault="00A76B79" w:rsidP="00184D2C">
      <w:pPr>
        <w:spacing w:line="260" w:lineRule="exact"/>
        <w:jc w:val="both"/>
      </w:pPr>
    </w:p>
    <w:p w:rsidR="00A76B79" w:rsidRPr="004D2734" w:rsidRDefault="00A76B79" w:rsidP="00184D2C">
      <w:pPr>
        <w:spacing w:line="260" w:lineRule="exact"/>
        <w:ind w:left="993" w:hanging="993"/>
        <w:jc w:val="center"/>
      </w:pPr>
      <w:r w:rsidRPr="004D2734">
        <w:t>CHIEDE</w:t>
      </w:r>
    </w:p>
    <w:p w:rsidR="00A76B79" w:rsidRPr="004D2734" w:rsidRDefault="00A76B79" w:rsidP="00184D2C">
      <w:pPr>
        <w:spacing w:line="260" w:lineRule="exact"/>
        <w:ind w:left="993" w:hanging="993"/>
        <w:jc w:val="center"/>
      </w:pPr>
    </w:p>
    <w:p w:rsidR="00A76B79" w:rsidRPr="004D2734" w:rsidRDefault="00A76B79" w:rsidP="00184D2C">
      <w:pPr>
        <w:spacing w:line="260" w:lineRule="exact"/>
        <w:jc w:val="both"/>
      </w:pPr>
      <w:r w:rsidRPr="004D2734">
        <w:t xml:space="preserve">di partecipare </w:t>
      </w:r>
      <w:r w:rsidR="00415D23" w:rsidRPr="004D2734">
        <w:t xml:space="preserve">alla gara a procedura aperta di </w:t>
      </w:r>
      <w:r w:rsidR="00153B25" w:rsidRPr="004D2734">
        <w:t>cui all’oggetto come</w:t>
      </w:r>
      <w:r w:rsidR="00E841D7" w:rsidRPr="004D2734">
        <w:t>:</w:t>
      </w:r>
      <w:r w:rsidR="00153B25" w:rsidRPr="004D2734">
        <w:t xml:space="preserve"> </w:t>
      </w:r>
      <w:r w:rsidR="00D637C1" w:rsidRPr="004D2734">
        <w:t>………………………</w:t>
      </w:r>
      <w:r w:rsidR="009E23C8" w:rsidRPr="004D2734">
        <w:t>……….</w:t>
      </w:r>
    </w:p>
    <w:p w:rsidR="00E841D7" w:rsidRPr="004D2734" w:rsidRDefault="00E841D7" w:rsidP="00184D2C">
      <w:pPr>
        <w:spacing w:line="260" w:lineRule="exact"/>
        <w:jc w:val="both"/>
      </w:pPr>
    </w:p>
    <w:p w:rsidR="00E841D7" w:rsidRPr="004D2734" w:rsidRDefault="00E841D7" w:rsidP="00184D2C">
      <w:pPr>
        <w:spacing w:line="260" w:lineRule="exact"/>
        <w:jc w:val="both"/>
      </w:pPr>
      <w:r w:rsidRPr="004D2734">
        <w:t>………………………………………………………………………………………………</w:t>
      </w:r>
      <w:r w:rsidR="00D637C1" w:rsidRPr="004D2734">
        <w:t>…</w:t>
      </w:r>
      <w:r w:rsidR="009E23C8" w:rsidRPr="004D2734">
        <w:t>……...</w:t>
      </w:r>
      <w:r w:rsidRPr="004D2734">
        <w:rPr>
          <w:rStyle w:val="Rimandonotaapidipagina"/>
        </w:rPr>
        <w:footnoteReference w:id="7"/>
      </w:r>
    </w:p>
    <w:p w:rsidR="003737E4" w:rsidRPr="004D2734" w:rsidRDefault="003737E4" w:rsidP="00184D2C">
      <w:pPr>
        <w:spacing w:line="260" w:lineRule="exact"/>
        <w:jc w:val="both"/>
      </w:pPr>
    </w:p>
    <w:p w:rsidR="003737E4" w:rsidRPr="004D2734" w:rsidRDefault="003737E4" w:rsidP="00184D2C">
      <w:pPr>
        <w:spacing w:line="260" w:lineRule="exact"/>
        <w:jc w:val="center"/>
      </w:pPr>
      <w:r w:rsidRPr="004D2734">
        <w:t>AUTORIZZA</w:t>
      </w:r>
    </w:p>
    <w:p w:rsidR="003737E4" w:rsidRPr="004D2734" w:rsidRDefault="003737E4" w:rsidP="00184D2C">
      <w:pPr>
        <w:spacing w:line="260" w:lineRule="exact"/>
        <w:jc w:val="center"/>
      </w:pPr>
    </w:p>
    <w:p w:rsidR="00FF5600" w:rsidRPr="004D2734" w:rsidRDefault="003737E4" w:rsidP="0049775E">
      <w:pPr>
        <w:spacing w:line="320" w:lineRule="exact"/>
        <w:jc w:val="both"/>
      </w:pPr>
      <w:r w:rsidRPr="004D2734">
        <w:t>l’invio delle c</w:t>
      </w:r>
      <w:r w:rsidR="004D2734">
        <w:t>omunicazioni da parte di codesto Ente aggiudicatore</w:t>
      </w:r>
      <w:r w:rsidR="00857145" w:rsidRPr="004D2734">
        <w:t xml:space="preserve"> ai sensi dell’articolo 52 del D.Lgs. n. 50/2016</w:t>
      </w:r>
      <w:r w:rsidRPr="004D2734">
        <w:t xml:space="preserve">, al numero di fax </w:t>
      </w:r>
      <w:r w:rsidR="00FF5600" w:rsidRPr="004D2734">
        <w:t>…………………</w:t>
      </w:r>
      <w:r w:rsidR="007F0641" w:rsidRPr="004D2734">
        <w:t>………</w:t>
      </w:r>
      <w:r w:rsidR="00FF5600" w:rsidRPr="004D2734">
        <w:t xml:space="preserve"> o all’indirizzo di posta elettronica certificata ………………………………</w:t>
      </w:r>
      <w:r w:rsidR="0099074F" w:rsidRPr="004D2734">
        <w:t>……………………</w:t>
      </w:r>
    </w:p>
    <w:p w:rsidR="003737E4" w:rsidRPr="004D2734" w:rsidRDefault="003737E4" w:rsidP="00184D2C">
      <w:pPr>
        <w:spacing w:line="260" w:lineRule="exact"/>
        <w:jc w:val="both"/>
      </w:pPr>
    </w:p>
    <w:p w:rsidR="003737E4" w:rsidRPr="004D2734" w:rsidRDefault="003737E4" w:rsidP="00184D2C">
      <w:pPr>
        <w:spacing w:line="260" w:lineRule="exact"/>
        <w:jc w:val="center"/>
      </w:pPr>
      <w:r w:rsidRPr="004D2734">
        <w:t>DICHIARA</w:t>
      </w:r>
    </w:p>
    <w:p w:rsidR="003737E4" w:rsidRPr="004D2734" w:rsidRDefault="003737E4" w:rsidP="00184D2C">
      <w:pPr>
        <w:spacing w:line="260" w:lineRule="exact"/>
        <w:jc w:val="center"/>
      </w:pPr>
    </w:p>
    <w:p w:rsidR="00B62476" w:rsidRPr="004D2734" w:rsidRDefault="002C3E96" w:rsidP="00184D2C">
      <w:pPr>
        <w:spacing w:line="260" w:lineRule="exact"/>
        <w:jc w:val="both"/>
      </w:pPr>
      <w:r w:rsidRPr="004D2734">
        <w:t xml:space="preserve">ai sensi degli articoli 47 e 77-bis del decreto del </w:t>
      </w:r>
      <w:r w:rsidR="00927369" w:rsidRPr="004D2734">
        <w:t>Presidente della Repubblica (D.P.R.</w:t>
      </w:r>
      <w:r w:rsidRPr="004D2734">
        <w:t>) n. 445/2000 e successive modificazioni (es</w:t>
      </w:r>
      <w:r w:rsidR="00B62476" w:rsidRPr="004D2734">
        <w:t>m),</w:t>
      </w:r>
      <w:r w:rsidRPr="004D2734">
        <w:t xml:space="preserve"> consapevole delle sanzioni penali previste d</w:t>
      </w:r>
      <w:r w:rsidR="00927369" w:rsidRPr="004D2734">
        <w:t>all’articolo 76 dello stesso D.P.R.</w:t>
      </w:r>
      <w:r w:rsidRPr="004D2734">
        <w:t xml:space="preserve"> per le ipotesi di falsità in atti e dichiarazioni mendaci</w:t>
      </w:r>
      <w:r w:rsidR="00B62476" w:rsidRPr="004D2734">
        <w:t>,</w:t>
      </w:r>
      <w:r w:rsidR="00CB5F24" w:rsidRPr="004D2734">
        <w:t xml:space="preserve"> </w:t>
      </w:r>
    </w:p>
    <w:p w:rsidR="00AC112A" w:rsidRPr="004D2734" w:rsidRDefault="00AC112A" w:rsidP="00184D2C">
      <w:pPr>
        <w:spacing w:line="260" w:lineRule="exact"/>
        <w:jc w:val="both"/>
      </w:pPr>
    </w:p>
    <w:p w:rsidR="00AC112A" w:rsidRPr="004D2734" w:rsidRDefault="00C843C1" w:rsidP="00184D2C">
      <w:pPr>
        <w:spacing w:line="260" w:lineRule="exact"/>
        <w:jc w:val="center"/>
      </w:pPr>
      <w:r w:rsidRPr="004D2734">
        <w:t>IN NOME E PER CONTO DEL</w:t>
      </w:r>
      <w:r w:rsidR="00AC112A" w:rsidRPr="004D2734">
        <w:t>L’OPERATORE ECONOMICO CHE RAPPRESENTA</w:t>
      </w:r>
    </w:p>
    <w:p w:rsidR="00B47156" w:rsidRPr="004D2734" w:rsidRDefault="00B47156" w:rsidP="00184D2C">
      <w:pPr>
        <w:spacing w:line="260" w:lineRule="exact"/>
        <w:jc w:val="both"/>
      </w:pPr>
    </w:p>
    <w:p w:rsidR="00AD65B9" w:rsidRPr="004D2734" w:rsidRDefault="00743F2E" w:rsidP="000D01BB">
      <w:pPr>
        <w:tabs>
          <w:tab w:val="left" w:pos="284"/>
        </w:tabs>
        <w:spacing w:line="260" w:lineRule="exact"/>
        <w:ind w:left="284" w:hanging="284"/>
        <w:jc w:val="both"/>
      </w:pPr>
      <w:r w:rsidRPr="004D2734">
        <w:t>1.</w:t>
      </w:r>
      <w:r w:rsidRPr="004D2734">
        <w:tab/>
        <w:t xml:space="preserve">con riferimento all’articolo 80, comma 2, del D.Lgs. n. </w:t>
      </w:r>
      <w:r w:rsidR="00AD65B9" w:rsidRPr="004D2734">
        <w:t>50/2016, che non sussistono le cause di decadenza, di sospensione o di divieto previste dall'</w:t>
      </w:r>
      <w:hyperlink r:id="rId8" w:anchor="067" w:history="1">
        <w:r w:rsidR="00AD65B9" w:rsidRPr="004D2734">
          <w:t xml:space="preserve">articolo 67 del D.Lgs. n. 159/2011 né </w:t>
        </w:r>
      </w:hyperlink>
      <w:r w:rsidR="00AD65B9" w:rsidRPr="004D2734">
        <w:t>tentativi di infiltrazione mafiosa di cui all'</w:t>
      </w:r>
      <w:hyperlink r:id="rId9" w:anchor="084" w:history="1">
        <w:r w:rsidR="00AD65B9" w:rsidRPr="004D2734">
          <w:t>articolo 84, comma 4, del medesimo D.Lgs.</w:t>
        </w:r>
      </w:hyperlink>
      <w:r w:rsidR="00AD65B9" w:rsidRPr="004D2734">
        <w:t>;</w:t>
      </w:r>
    </w:p>
    <w:p w:rsidR="00AD65B9" w:rsidRPr="004D2734" w:rsidRDefault="00AD65B9" w:rsidP="000D01BB">
      <w:pPr>
        <w:tabs>
          <w:tab w:val="left" w:pos="284"/>
        </w:tabs>
        <w:spacing w:line="260" w:lineRule="exact"/>
        <w:ind w:left="284" w:hanging="284"/>
        <w:jc w:val="both"/>
      </w:pPr>
    </w:p>
    <w:p w:rsidR="00AD65B9" w:rsidRPr="004D2734" w:rsidRDefault="00AD65B9" w:rsidP="000D01BB">
      <w:pPr>
        <w:tabs>
          <w:tab w:val="left" w:pos="284"/>
        </w:tabs>
        <w:spacing w:line="260" w:lineRule="exact"/>
        <w:ind w:left="284" w:hanging="284"/>
        <w:jc w:val="both"/>
      </w:pPr>
      <w:r w:rsidRPr="004D2734">
        <w:t>2.</w:t>
      </w:r>
      <w:r w:rsidRPr="004D2734">
        <w:tab/>
        <w:t>con riferimento all’articolo 80, comma 3, del D.Lgs. n. 50/2016:</w:t>
      </w:r>
    </w:p>
    <w:p w:rsidR="00AD65B9" w:rsidRPr="004D2734" w:rsidRDefault="00AD65B9" w:rsidP="00AD65B9">
      <w:pPr>
        <w:pStyle w:val="BodyText21"/>
        <w:spacing w:line="260" w:lineRule="exact"/>
        <w:ind w:left="284"/>
        <w:rPr>
          <w:rFonts w:ascii="Times New Roman" w:hAnsi="Times New Roman"/>
          <w:color w:val="000000"/>
          <w:sz w:val="24"/>
          <w:szCs w:val="24"/>
        </w:rPr>
      </w:pPr>
      <w:r w:rsidRPr="004D2734">
        <w:rPr>
          <w:rFonts w:ascii="Times New Roman" w:hAnsi="Times New Roman"/>
          <w:i/>
          <w:color w:val="000000"/>
          <w:sz w:val="24"/>
          <w:szCs w:val="24"/>
        </w:rPr>
        <w:t>(barrare e compilare le caselle interessate)</w:t>
      </w:r>
    </w:p>
    <w:p w:rsidR="00AD65B9" w:rsidRPr="004D2734" w:rsidRDefault="00AD65B9" w:rsidP="00AD65B9">
      <w:pPr>
        <w:pStyle w:val="BodyText21"/>
        <w:spacing w:line="260" w:lineRule="exact"/>
        <w:ind w:left="709" w:hanging="283"/>
        <w:rPr>
          <w:rFonts w:ascii="Times New Roman" w:hAnsi="Times New Roman"/>
          <w:color w:val="000000"/>
          <w:sz w:val="24"/>
          <w:szCs w:val="24"/>
        </w:rPr>
      </w:pPr>
    </w:p>
    <w:p w:rsidR="00AD65B9" w:rsidRPr="004D2734" w:rsidRDefault="00AD65B9" w:rsidP="00AD65B9">
      <w:pPr>
        <w:pStyle w:val="BodyText21"/>
        <w:numPr>
          <w:ilvl w:val="0"/>
          <w:numId w:val="4"/>
        </w:numPr>
        <w:tabs>
          <w:tab w:val="num" w:pos="851"/>
        </w:tabs>
        <w:spacing w:line="260" w:lineRule="exact"/>
        <w:ind w:left="567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che nessun soggetto è cessato dalle cariche societarie indicate dall’art. 80, comma 3 del D.Lgs. 50/2016 nell’anno antecedente la data di pubblicazione del</w:t>
      </w:r>
      <w:r w:rsidR="004D2734">
        <w:rPr>
          <w:rFonts w:ascii="Times New Roman" w:hAnsi="Times New Roman"/>
          <w:sz w:val="24"/>
          <w:szCs w:val="24"/>
        </w:rPr>
        <w:t xml:space="preserve">l’avviso </w:t>
      </w:r>
      <w:r w:rsidRPr="004D2734">
        <w:rPr>
          <w:rFonts w:ascii="Times New Roman" w:hAnsi="Times New Roman"/>
          <w:sz w:val="24"/>
          <w:szCs w:val="24"/>
        </w:rPr>
        <w:t>di gara;</w:t>
      </w:r>
    </w:p>
    <w:p w:rsidR="00AD65B9" w:rsidRPr="004D2734" w:rsidRDefault="00AD65B9" w:rsidP="00AD65B9">
      <w:pPr>
        <w:pStyle w:val="BodyText21"/>
        <w:tabs>
          <w:tab w:val="num" w:pos="851"/>
        </w:tabs>
        <w:spacing w:line="260" w:lineRule="exact"/>
        <w:ind w:left="567" w:hanging="283"/>
        <w:rPr>
          <w:rFonts w:ascii="Times New Roman" w:hAnsi="Times New Roman"/>
          <w:i/>
          <w:sz w:val="24"/>
          <w:szCs w:val="24"/>
        </w:rPr>
      </w:pPr>
    </w:p>
    <w:p w:rsidR="00AD65B9" w:rsidRPr="004D2734" w:rsidRDefault="00AD65B9" w:rsidP="00AD65B9">
      <w:pPr>
        <w:pStyle w:val="BodyText21"/>
        <w:tabs>
          <w:tab w:val="num" w:pos="851"/>
        </w:tabs>
        <w:spacing w:line="260" w:lineRule="exact"/>
        <w:ind w:left="567" w:hanging="283"/>
        <w:rPr>
          <w:rFonts w:ascii="Times New Roman" w:hAnsi="Times New Roman"/>
          <w:i/>
          <w:sz w:val="24"/>
          <w:szCs w:val="24"/>
        </w:rPr>
      </w:pPr>
      <w:r w:rsidRPr="004D2734">
        <w:rPr>
          <w:rFonts w:ascii="Times New Roman" w:hAnsi="Times New Roman"/>
          <w:i/>
          <w:sz w:val="24"/>
          <w:szCs w:val="24"/>
        </w:rPr>
        <w:t>oppure</w:t>
      </w:r>
    </w:p>
    <w:p w:rsidR="00AD65B9" w:rsidRPr="004D2734" w:rsidRDefault="00AD65B9" w:rsidP="00AD65B9">
      <w:pPr>
        <w:pStyle w:val="BodyText21"/>
        <w:tabs>
          <w:tab w:val="num" w:pos="851"/>
        </w:tabs>
        <w:spacing w:line="260" w:lineRule="exact"/>
        <w:ind w:left="567" w:hanging="283"/>
        <w:rPr>
          <w:rFonts w:ascii="Times New Roman" w:hAnsi="Times New Roman"/>
          <w:i/>
          <w:sz w:val="24"/>
          <w:szCs w:val="24"/>
        </w:rPr>
      </w:pPr>
    </w:p>
    <w:p w:rsidR="00AD65B9" w:rsidRPr="004D2734" w:rsidRDefault="00AD65B9" w:rsidP="00AD65B9">
      <w:pPr>
        <w:pStyle w:val="BodyText21"/>
        <w:numPr>
          <w:ilvl w:val="0"/>
          <w:numId w:val="4"/>
        </w:numPr>
        <w:tabs>
          <w:tab w:val="num" w:pos="851"/>
        </w:tabs>
        <w:spacing w:line="260" w:lineRule="exact"/>
        <w:ind w:left="567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che i soggetti cessati dalle cariche societarie nell’anno antecedente la data di pubblicazione del</w:t>
      </w:r>
      <w:r w:rsidR="004D2734">
        <w:rPr>
          <w:rFonts w:ascii="Times New Roman" w:hAnsi="Times New Roman"/>
          <w:sz w:val="24"/>
          <w:szCs w:val="24"/>
        </w:rPr>
        <w:t xml:space="preserve">l’avviso di </w:t>
      </w:r>
      <w:r w:rsidRPr="004D2734">
        <w:rPr>
          <w:rFonts w:ascii="Times New Roman" w:hAnsi="Times New Roman"/>
          <w:sz w:val="24"/>
          <w:szCs w:val="24"/>
        </w:rPr>
        <w:t>gara sono i seguenti:</w:t>
      </w:r>
    </w:p>
    <w:p w:rsidR="00AD65B9" w:rsidRPr="004D2734" w:rsidRDefault="00AD65B9" w:rsidP="00AD65B9">
      <w:pPr>
        <w:pStyle w:val="BodyText21"/>
        <w:numPr>
          <w:ilvl w:val="0"/>
          <w:numId w:val="23"/>
        </w:numPr>
        <w:tabs>
          <w:tab w:val="num" w:pos="851"/>
        </w:tabs>
        <w:spacing w:line="480" w:lineRule="auto"/>
        <w:ind w:left="850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……………………..… (cognome), ………………….. (nome),  nato il ……………., ………..…….. (carica rivestita), ………….. (data di cessazione dalla carica);</w:t>
      </w:r>
    </w:p>
    <w:p w:rsidR="00AD65B9" w:rsidRPr="004D2734" w:rsidRDefault="00AD65B9" w:rsidP="00AD65B9">
      <w:pPr>
        <w:pStyle w:val="BodyText21"/>
        <w:numPr>
          <w:ilvl w:val="0"/>
          <w:numId w:val="23"/>
        </w:numPr>
        <w:tabs>
          <w:tab w:val="num" w:pos="851"/>
        </w:tabs>
        <w:spacing w:line="480" w:lineRule="auto"/>
        <w:ind w:left="850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………………………… (cognome), ……………….…. (nome),  nato il ……………., …………………………. (carica rivestita), ………….. (data di cessazione dalla carica);</w:t>
      </w:r>
    </w:p>
    <w:p w:rsidR="00AD65B9" w:rsidRPr="004D2734" w:rsidRDefault="00AD65B9" w:rsidP="00AD65B9">
      <w:pPr>
        <w:pStyle w:val="BodyText21"/>
        <w:numPr>
          <w:ilvl w:val="0"/>
          <w:numId w:val="23"/>
        </w:numPr>
        <w:tabs>
          <w:tab w:val="num" w:pos="851"/>
        </w:tabs>
        <w:spacing w:line="480" w:lineRule="auto"/>
        <w:ind w:left="850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………………………… (cognome), ……………….…. (nome),  nato il ……………., ……………………………... (carica rivestita), ………….. (data di cessazione dalla carica);</w:t>
      </w:r>
    </w:p>
    <w:p w:rsidR="00AD65B9" w:rsidRPr="004D2734" w:rsidRDefault="00AD65B9" w:rsidP="00AD65B9">
      <w:pPr>
        <w:pStyle w:val="BodyText21"/>
        <w:numPr>
          <w:ilvl w:val="0"/>
          <w:numId w:val="4"/>
        </w:numPr>
        <w:tabs>
          <w:tab w:val="num" w:pos="567"/>
        </w:tabs>
        <w:spacing w:line="260" w:lineRule="exact"/>
        <w:ind w:left="567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che non sussistono in capo ai soggetti cessati dalla carica nell’anno antecedente la data di pubblicazione del</w:t>
      </w:r>
      <w:r w:rsidR="004D2734">
        <w:rPr>
          <w:rFonts w:ascii="Times New Roman" w:hAnsi="Times New Roman"/>
          <w:sz w:val="24"/>
          <w:szCs w:val="24"/>
        </w:rPr>
        <w:t>l’avviso di</w:t>
      </w:r>
      <w:r w:rsidRPr="004D2734">
        <w:rPr>
          <w:rFonts w:ascii="Times New Roman" w:hAnsi="Times New Roman"/>
          <w:sz w:val="24"/>
          <w:szCs w:val="24"/>
        </w:rPr>
        <w:t xml:space="preserve"> gara le condizioni ostative di cui all’art. 80, comma 1, del D.Lgs. 80/2016 e s.m.i.;</w:t>
      </w:r>
    </w:p>
    <w:p w:rsidR="00AD65B9" w:rsidRPr="004D2734" w:rsidRDefault="00AD65B9" w:rsidP="00AD65B9">
      <w:pPr>
        <w:pStyle w:val="BodyText21"/>
        <w:spacing w:line="260" w:lineRule="exact"/>
        <w:ind w:left="567"/>
        <w:rPr>
          <w:rFonts w:ascii="Times New Roman" w:hAnsi="Times New Roman"/>
          <w:sz w:val="24"/>
          <w:szCs w:val="24"/>
        </w:rPr>
      </w:pPr>
    </w:p>
    <w:p w:rsidR="00AD65B9" w:rsidRPr="004D2734" w:rsidRDefault="00AD65B9" w:rsidP="00AD65B9">
      <w:pPr>
        <w:pStyle w:val="BodyText21"/>
        <w:tabs>
          <w:tab w:val="num" w:pos="567"/>
        </w:tabs>
        <w:spacing w:line="260" w:lineRule="exact"/>
        <w:ind w:left="567" w:hanging="283"/>
        <w:rPr>
          <w:rFonts w:ascii="Times New Roman" w:hAnsi="Times New Roman"/>
          <w:i/>
          <w:sz w:val="24"/>
          <w:szCs w:val="24"/>
        </w:rPr>
      </w:pPr>
      <w:r w:rsidRPr="004D2734">
        <w:rPr>
          <w:rFonts w:ascii="Times New Roman" w:hAnsi="Times New Roman"/>
          <w:i/>
          <w:sz w:val="24"/>
          <w:szCs w:val="24"/>
        </w:rPr>
        <w:t>oppure</w:t>
      </w:r>
    </w:p>
    <w:p w:rsidR="00AD65B9" w:rsidRPr="004D2734" w:rsidRDefault="00AD65B9" w:rsidP="00AD65B9">
      <w:pPr>
        <w:pStyle w:val="BodyText21"/>
        <w:tabs>
          <w:tab w:val="num" w:pos="567"/>
        </w:tabs>
        <w:spacing w:line="260" w:lineRule="exact"/>
        <w:ind w:left="567" w:hanging="283"/>
        <w:rPr>
          <w:rFonts w:ascii="Times New Roman" w:hAnsi="Times New Roman"/>
          <w:i/>
          <w:sz w:val="24"/>
          <w:szCs w:val="24"/>
        </w:rPr>
      </w:pPr>
    </w:p>
    <w:p w:rsidR="00AD65B9" w:rsidRPr="004D2734" w:rsidRDefault="00AD65B9" w:rsidP="00AD65B9">
      <w:pPr>
        <w:pStyle w:val="BodyText21"/>
        <w:numPr>
          <w:ilvl w:val="0"/>
          <w:numId w:val="4"/>
        </w:numPr>
        <w:tabs>
          <w:tab w:val="num" w:pos="567"/>
        </w:tabs>
        <w:spacing w:after="240" w:line="260" w:lineRule="exact"/>
        <w:ind w:left="567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 xml:space="preserve">che sussistono in capo a </w:t>
      </w:r>
      <w:r w:rsidRPr="004D2734">
        <w:rPr>
          <w:rFonts w:ascii="Times New Roman" w:hAnsi="Times New Roman"/>
          <w:i/>
          <w:sz w:val="24"/>
          <w:szCs w:val="24"/>
        </w:rPr>
        <w:t>(specificare in capo a quali dei soggetti sopraindicati)</w:t>
      </w:r>
      <w:r w:rsidRPr="004D2734">
        <w:rPr>
          <w:rFonts w:ascii="Times New Roman" w:hAnsi="Times New Roman"/>
          <w:sz w:val="24"/>
          <w:szCs w:val="24"/>
        </w:rPr>
        <w:t xml:space="preserve">: </w:t>
      </w:r>
    </w:p>
    <w:p w:rsidR="00AD65B9" w:rsidRPr="004D2734" w:rsidRDefault="00AD65B9" w:rsidP="00AD65B9">
      <w:pPr>
        <w:pStyle w:val="BodyText21"/>
        <w:numPr>
          <w:ilvl w:val="0"/>
          <w:numId w:val="24"/>
        </w:numPr>
        <w:tabs>
          <w:tab w:val="num" w:pos="851"/>
        </w:tabs>
        <w:spacing w:line="480" w:lineRule="auto"/>
        <w:ind w:left="850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……………………………….…………..… (cognome), ……………….………………. (nome);</w:t>
      </w:r>
    </w:p>
    <w:p w:rsidR="00AD65B9" w:rsidRPr="004D2734" w:rsidRDefault="00AD65B9" w:rsidP="00AD65B9">
      <w:pPr>
        <w:pStyle w:val="BodyText21"/>
        <w:numPr>
          <w:ilvl w:val="0"/>
          <w:numId w:val="24"/>
        </w:numPr>
        <w:tabs>
          <w:tab w:val="num" w:pos="851"/>
        </w:tabs>
        <w:spacing w:line="480" w:lineRule="auto"/>
        <w:ind w:left="850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……………………………………………… (cognome), ……………..……………..…. (nome);</w:t>
      </w:r>
    </w:p>
    <w:p w:rsidR="00AD65B9" w:rsidRPr="004D2734" w:rsidRDefault="00AD65B9" w:rsidP="00AD65B9">
      <w:pPr>
        <w:pStyle w:val="BodyText21"/>
        <w:numPr>
          <w:ilvl w:val="0"/>
          <w:numId w:val="24"/>
        </w:numPr>
        <w:tabs>
          <w:tab w:val="num" w:pos="851"/>
        </w:tabs>
        <w:spacing w:line="480" w:lineRule="auto"/>
        <w:ind w:left="850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……………………………….……………... (cognome), ……………..……………..…. (nome)</w:t>
      </w:r>
    </w:p>
    <w:p w:rsidR="00AD65B9" w:rsidRPr="004D2734" w:rsidRDefault="00AD65B9" w:rsidP="00AD65B9">
      <w:pPr>
        <w:pStyle w:val="BodyText21"/>
        <w:tabs>
          <w:tab w:val="num" w:pos="851"/>
        </w:tabs>
        <w:spacing w:line="480" w:lineRule="auto"/>
        <w:ind w:left="850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le seguenti condizioni ostative:</w:t>
      </w:r>
    </w:p>
    <w:p w:rsidR="00AD65B9" w:rsidRPr="004D2734" w:rsidRDefault="00AD65B9" w:rsidP="00AD65B9">
      <w:pPr>
        <w:pStyle w:val="BodyText21"/>
        <w:tabs>
          <w:tab w:val="num" w:pos="851"/>
        </w:tabs>
        <w:spacing w:line="480" w:lineRule="auto"/>
        <w:ind w:left="850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4D2734">
        <w:rPr>
          <w:rFonts w:ascii="Times New Roman" w:hAnsi="Times New Roman"/>
          <w:sz w:val="24"/>
          <w:szCs w:val="24"/>
        </w:rPr>
        <w:t>…………………...……………</w:t>
      </w:r>
    </w:p>
    <w:p w:rsidR="00AD65B9" w:rsidRPr="004D2734" w:rsidRDefault="00AD65B9" w:rsidP="00AD65B9">
      <w:pPr>
        <w:pStyle w:val="BodyText21"/>
        <w:tabs>
          <w:tab w:val="num" w:pos="851"/>
        </w:tabs>
        <w:spacing w:line="260" w:lineRule="exact"/>
        <w:ind w:left="851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4D2734">
        <w:rPr>
          <w:rFonts w:ascii="Times New Roman" w:hAnsi="Times New Roman"/>
          <w:sz w:val="24"/>
          <w:szCs w:val="24"/>
        </w:rPr>
        <w:t>…………………...……………………</w:t>
      </w:r>
    </w:p>
    <w:p w:rsidR="00AD65B9" w:rsidRPr="004D2734" w:rsidRDefault="00AD65B9" w:rsidP="00AD65B9">
      <w:pPr>
        <w:pStyle w:val="BodyText21"/>
        <w:tabs>
          <w:tab w:val="num" w:pos="851"/>
        </w:tabs>
        <w:spacing w:line="260" w:lineRule="exact"/>
        <w:ind w:left="851" w:hanging="283"/>
        <w:rPr>
          <w:rFonts w:ascii="Times New Roman" w:hAnsi="Times New Roman"/>
          <w:sz w:val="24"/>
          <w:szCs w:val="24"/>
        </w:rPr>
      </w:pPr>
    </w:p>
    <w:p w:rsidR="00AD65B9" w:rsidRPr="004D2734" w:rsidRDefault="00AD65B9" w:rsidP="00AD65B9">
      <w:pPr>
        <w:pStyle w:val="BodyText21"/>
        <w:tabs>
          <w:tab w:val="num" w:pos="851"/>
        </w:tabs>
        <w:spacing w:line="260" w:lineRule="exact"/>
        <w:ind w:left="851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4D2734">
        <w:rPr>
          <w:rFonts w:ascii="Times New Roman" w:hAnsi="Times New Roman"/>
          <w:sz w:val="24"/>
          <w:szCs w:val="24"/>
        </w:rPr>
        <w:t>…………………...……………………</w:t>
      </w:r>
    </w:p>
    <w:p w:rsidR="00AD65B9" w:rsidRPr="004D2734" w:rsidRDefault="00AD65B9" w:rsidP="00AD65B9">
      <w:pPr>
        <w:pStyle w:val="BodyText21"/>
        <w:tabs>
          <w:tab w:val="num" w:pos="851"/>
        </w:tabs>
        <w:spacing w:line="260" w:lineRule="exact"/>
        <w:ind w:left="851" w:hanging="425"/>
        <w:jc w:val="center"/>
        <w:rPr>
          <w:rFonts w:ascii="Times New Roman" w:hAnsi="Times New Roman"/>
          <w:i/>
          <w:sz w:val="24"/>
          <w:szCs w:val="24"/>
        </w:rPr>
      </w:pPr>
      <w:r w:rsidRPr="004D2734">
        <w:rPr>
          <w:rFonts w:ascii="Times New Roman" w:hAnsi="Times New Roman"/>
          <w:i/>
          <w:sz w:val="24"/>
          <w:szCs w:val="24"/>
        </w:rPr>
        <w:t xml:space="preserve"> (riportare il dispositivo della sentenza e la data)</w:t>
      </w:r>
    </w:p>
    <w:p w:rsidR="00AD65B9" w:rsidRPr="004D2734" w:rsidRDefault="00AD65B9" w:rsidP="00AD65B9">
      <w:pPr>
        <w:pStyle w:val="BodyText21"/>
        <w:tabs>
          <w:tab w:val="num" w:pos="851"/>
        </w:tabs>
        <w:spacing w:line="260" w:lineRule="exact"/>
        <w:ind w:left="851" w:hanging="425"/>
        <w:jc w:val="center"/>
        <w:rPr>
          <w:rFonts w:ascii="Times New Roman" w:hAnsi="Times New Roman"/>
          <w:i/>
          <w:sz w:val="24"/>
          <w:szCs w:val="24"/>
        </w:rPr>
      </w:pPr>
    </w:p>
    <w:p w:rsidR="00AD65B9" w:rsidRPr="004D2734" w:rsidRDefault="00AD65B9" w:rsidP="00AD65B9">
      <w:pPr>
        <w:pStyle w:val="BodyText21"/>
        <w:numPr>
          <w:ilvl w:val="0"/>
          <w:numId w:val="4"/>
        </w:numPr>
        <w:tabs>
          <w:tab w:val="num" w:pos="567"/>
          <w:tab w:val="num" w:pos="1134"/>
        </w:tabs>
        <w:spacing w:line="260" w:lineRule="exact"/>
        <w:ind w:left="567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i/>
          <w:sz w:val="24"/>
          <w:szCs w:val="24"/>
        </w:rPr>
        <w:t>(nel caso sussistano condizioni ostative)</w:t>
      </w:r>
      <w:r w:rsidRPr="004D2734">
        <w:rPr>
          <w:rFonts w:ascii="Times New Roman" w:hAnsi="Times New Roman"/>
          <w:sz w:val="24"/>
          <w:szCs w:val="24"/>
        </w:rPr>
        <w:t xml:space="preserve"> che vi è stata completa ed effettiva dissociazione dalla condotta penalmente sanzionata;</w:t>
      </w:r>
    </w:p>
    <w:p w:rsidR="00AD65B9" w:rsidRPr="004D2734" w:rsidRDefault="00AD65B9" w:rsidP="00AD65B9">
      <w:pPr>
        <w:pStyle w:val="BodyText21"/>
        <w:tabs>
          <w:tab w:val="num" w:pos="3309"/>
        </w:tabs>
        <w:spacing w:line="260" w:lineRule="exact"/>
        <w:ind w:left="567"/>
        <w:rPr>
          <w:rFonts w:ascii="Times New Roman" w:hAnsi="Times New Roman"/>
          <w:sz w:val="24"/>
          <w:szCs w:val="24"/>
        </w:rPr>
      </w:pPr>
    </w:p>
    <w:p w:rsidR="00AD65B9" w:rsidRPr="004D2734" w:rsidRDefault="00AD65B9" w:rsidP="00AD65B9">
      <w:pPr>
        <w:pStyle w:val="BodyText21"/>
        <w:tabs>
          <w:tab w:val="num" w:pos="567"/>
        </w:tabs>
        <w:spacing w:line="260" w:lineRule="exact"/>
        <w:ind w:left="567" w:hanging="283"/>
        <w:rPr>
          <w:rFonts w:ascii="Times New Roman" w:hAnsi="Times New Roman"/>
          <w:i/>
          <w:sz w:val="24"/>
          <w:szCs w:val="24"/>
        </w:rPr>
      </w:pPr>
      <w:r w:rsidRPr="004D2734">
        <w:rPr>
          <w:rFonts w:ascii="Times New Roman" w:hAnsi="Times New Roman"/>
          <w:i/>
          <w:sz w:val="24"/>
          <w:szCs w:val="24"/>
        </w:rPr>
        <w:t>oppure</w:t>
      </w:r>
    </w:p>
    <w:p w:rsidR="00AD65B9" w:rsidRPr="004D2734" w:rsidRDefault="00AD65B9" w:rsidP="00AD65B9">
      <w:pPr>
        <w:pStyle w:val="BodyText21"/>
        <w:tabs>
          <w:tab w:val="num" w:pos="567"/>
        </w:tabs>
        <w:spacing w:line="260" w:lineRule="exact"/>
        <w:ind w:left="567" w:hanging="283"/>
        <w:rPr>
          <w:rFonts w:ascii="Times New Roman" w:hAnsi="Times New Roman"/>
          <w:sz w:val="24"/>
          <w:szCs w:val="24"/>
        </w:rPr>
      </w:pPr>
    </w:p>
    <w:p w:rsidR="00AD65B9" w:rsidRPr="004D2734" w:rsidRDefault="00AD65B9" w:rsidP="00AD65B9">
      <w:pPr>
        <w:pStyle w:val="BodyText21"/>
        <w:numPr>
          <w:ilvl w:val="0"/>
          <w:numId w:val="4"/>
        </w:numPr>
        <w:tabs>
          <w:tab w:val="num" w:pos="567"/>
          <w:tab w:val="num" w:pos="1134"/>
        </w:tabs>
        <w:spacing w:line="260" w:lineRule="exact"/>
        <w:ind w:left="567" w:hanging="283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i/>
          <w:sz w:val="24"/>
          <w:szCs w:val="24"/>
        </w:rPr>
        <w:t xml:space="preserve">(nel caso sussistano condizioni ostative) </w:t>
      </w:r>
      <w:r w:rsidRPr="004D2734">
        <w:rPr>
          <w:rFonts w:ascii="Times New Roman" w:hAnsi="Times New Roman"/>
          <w:sz w:val="24"/>
          <w:szCs w:val="24"/>
        </w:rPr>
        <w:t xml:space="preserve">che non vi è stata completa ed effettiva dissociazione dalla condotta penalmente sanzionata per le seguenti ragioni:  ……………………...………………..; </w:t>
      </w:r>
    </w:p>
    <w:p w:rsidR="00AD65B9" w:rsidRPr="004D2734" w:rsidRDefault="00AD65B9" w:rsidP="000D01BB">
      <w:pPr>
        <w:tabs>
          <w:tab w:val="left" w:pos="284"/>
        </w:tabs>
        <w:spacing w:line="260" w:lineRule="exact"/>
        <w:ind w:left="284" w:hanging="284"/>
        <w:jc w:val="both"/>
      </w:pPr>
    </w:p>
    <w:p w:rsidR="00743F2E" w:rsidRPr="004D2734" w:rsidRDefault="00AD65B9" w:rsidP="00AD65B9">
      <w:pPr>
        <w:tabs>
          <w:tab w:val="left" w:pos="284"/>
        </w:tabs>
        <w:spacing w:line="260" w:lineRule="exact"/>
        <w:ind w:left="284" w:hanging="284"/>
        <w:jc w:val="both"/>
      </w:pPr>
      <w:r w:rsidRPr="004D2734">
        <w:t>3.</w:t>
      </w:r>
      <w:r w:rsidRPr="004D2734">
        <w:tab/>
        <w:t xml:space="preserve">con riferimento all’articolo 80, comma 4, del D.Lgs. n. 50/2016, </w:t>
      </w:r>
      <w:r w:rsidR="009C196A" w:rsidRPr="004D2734">
        <w:t>che non ha commesso violazioni gravi, definitivamente accertate, rispetto agli obblighi relativi al pagamento delle imposte e tasse o sei contributi previdenziali, ai sensi di quanto previsto nel richiamato articolo 80, comma 4;</w:t>
      </w:r>
    </w:p>
    <w:p w:rsidR="00743F2E" w:rsidRPr="004D2734" w:rsidRDefault="00743F2E" w:rsidP="000D01BB">
      <w:pPr>
        <w:tabs>
          <w:tab w:val="left" w:pos="284"/>
        </w:tabs>
        <w:spacing w:line="260" w:lineRule="exact"/>
        <w:ind w:left="284" w:hanging="284"/>
        <w:jc w:val="both"/>
      </w:pPr>
    </w:p>
    <w:p w:rsidR="003737E4" w:rsidRPr="004D2734" w:rsidRDefault="009C196A" w:rsidP="000D01BB">
      <w:pPr>
        <w:tabs>
          <w:tab w:val="left" w:pos="284"/>
        </w:tabs>
        <w:spacing w:line="260" w:lineRule="exact"/>
        <w:ind w:left="284" w:hanging="284"/>
        <w:jc w:val="both"/>
        <w:rPr>
          <w:color w:val="000000"/>
        </w:rPr>
      </w:pPr>
      <w:r w:rsidRPr="004D2734">
        <w:t>4</w:t>
      </w:r>
      <w:r w:rsidR="000D01BB" w:rsidRPr="004D2734">
        <w:t>.</w:t>
      </w:r>
      <w:r w:rsidR="000D01BB" w:rsidRPr="004D2734">
        <w:tab/>
      </w:r>
      <w:r w:rsidR="00205632" w:rsidRPr="004D2734">
        <w:t>con riferimento all’art</w:t>
      </w:r>
      <w:r w:rsidR="00857145" w:rsidRPr="004D2734">
        <w:t>icolo</w:t>
      </w:r>
      <w:r w:rsidR="00205632" w:rsidRPr="004D2734">
        <w:t xml:space="preserve"> </w:t>
      </w:r>
      <w:r w:rsidR="0049775E" w:rsidRPr="004D2734">
        <w:t>80</w:t>
      </w:r>
      <w:r w:rsidR="00205632" w:rsidRPr="004D2734">
        <w:t xml:space="preserve">, comma </w:t>
      </w:r>
      <w:r w:rsidR="0049775E" w:rsidRPr="004D2734">
        <w:t>5</w:t>
      </w:r>
      <w:r w:rsidR="00205632" w:rsidRPr="004D2734">
        <w:t xml:space="preserve">, del </w:t>
      </w:r>
      <w:r w:rsidR="009E23C8" w:rsidRPr="004D2734">
        <w:t>D.L</w:t>
      </w:r>
      <w:r w:rsidR="00205632" w:rsidRPr="004D2734">
        <w:t xml:space="preserve">gs n. </w:t>
      </w:r>
      <w:r w:rsidR="0049775E" w:rsidRPr="004D2734">
        <w:t>50/201</w:t>
      </w:r>
      <w:r w:rsidR="00205632" w:rsidRPr="004D2734">
        <w:t>6</w:t>
      </w:r>
      <w:r w:rsidR="008B1556" w:rsidRPr="004D2734">
        <w:rPr>
          <w:color w:val="000000"/>
        </w:rPr>
        <w:t>:</w:t>
      </w:r>
    </w:p>
    <w:p w:rsidR="00205632" w:rsidRPr="004D2734" w:rsidRDefault="00205632" w:rsidP="00184D2C">
      <w:pPr>
        <w:spacing w:line="260" w:lineRule="exact"/>
        <w:jc w:val="both"/>
      </w:pPr>
    </w:p>
    <w:p w:rsidR="008C6559" w:rsidRPr="004D2734" w:rsidRDefault="009C196A" w:rsidP="009C196A">
      <w:pPr>
        <w:pStyle w:val="BodyText21"/>
        <w:spacing w:line="260" w:lineRule="exact"/>
        <w:ind w:left="851" w:hanging="567"/>
        <w:rPr>
          <w:rFonts w:ascii="Times New Roman" w:hAnsi="Times New Roman"/>
          <w:color w:val="000000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4.1</w:t>
      </w:r>
      <w:r w:rsidRPr="004D2734">
        <w:rPr>
          <w:rFonts w:ascii="Times New Roman" w:hAnsi="Times New Roman"/>
          <w:sz w:val="24"/>
          <w:szCs w:val="24"/>
        </w:rPr>
        <w:tab/>
      </w:r>
      <w:r w:rsidR="0049775E" w:rsidRPr="004D2734">
        <w:rPr>
          <w:rFonts w:ascii="Times New Roman" w:hAnsi="Times New Roman"/>
          <w:sz w:val="24"/>
          <w:szCs w:val="24"/>
        </w:rPr>
        <w:t>lett. a)</w:t>
      </w:r>
      <w:r w:rsidR="008C6559" w:rsidRPr="004D2734">
        <w:rPr>
          <w:rFonts w:ascii="Times New Roman" w:hAnsi="Times New Roman"/>
          <w:color w:val="000000"/>
          <w:sz w:val="24"/>
          <w:szCs w:val="24"/>
        </w:rPr>
        <w:t xml:space="preserve">: che non ha commesso gravi infrazioni, debitamente accertate, </w:t>
      </w:r>
      <w:r w:rsidR="00857145" w:rsidRPr="004D2734">
        <w:rPr>
          <w:rFonts w:ascii="Times New Roman" w:hAnsi="Times New Roman"/>
          <w:color w:val="000000"/>
          <w:sz w:val="24"/>
          <w:szCs w:val="24"/>
        </w:rPr>
        <w:t>alle norme in materia di salute e sicurezza sul lavoro nonché agli obblighi di cui all'</w:t>
      </w:r>
      <w:hyperlink r:id="rId10" w:anchor="030" w:history="1">
        <w:r w:rsidR="00857145" w:rsidRPr="004D2734">
          <w:rPr>
            <w:rFonts w:ascii="Times New Roman" w:hAnsi="Times New Roman"/>
            <w:color w:val="000000"/>
            <w:sz w:val="24"/>
            <w:szCs w:val="24"/>
          </w:rPr>
          <w:t>articolo 30, comma 3</w:t>
        </w:r>
      </w:hyperlink>
      <w:r w:rsidR="00857145" w:rsidRPr="004D2734">
        <w:rPr>
          <w:rFonts w:ascii="Times New Roman" w:hAnsi="Times New Roman"/>
          <w:color w:val="000000"/>
          <w:sz w:val="24"/>
          <w:szCs w:val="24"/>
        </w:rPr>
        <w:t>, del D.Lgs. n. 50/20016</w:t>
      </w:r>
      <w:r w:rsidR="008C6559" w:rsidRPr="004D2734">
        <w:rPr>
          <w:rFonts w:ascii="Times New Roman" w:hAnsi="Times New Roman"/>
          <w:color w:val="000000"/>
          <w:sz w:val="24"/>
          <w:szCs w:val="24"/>
        </w:rPr>
        <w:t>;</w:t>
      </w:r>
    </w:p>
    <w:p w:rsidR="0049775E" w:rsidRPr="004D2734" w:rsidRDefault="0049775E" w:rsidP="009C196A">
      <w:pPr>
        <w:pStyle w:val="Paragrafoelenco"/>
        <w:spacing w:line="260" w:lineRule="exact"/>
        <w:ind w:left="851" w:hanging="567"/>
        <w:jc w:val="both"/>
      </w:pPr>
    </w:p>
    <w:p w:rsidR="00153B25" w:rsidRPr="004D2734" w:rsidRDefault="009C196A" w:rsidP="009C196A">
      <w:pPr>
        <w:spacing w:line="260" w:lineRule="exact"/>
        <w:ind w:left="851" w:hanging="567"/>
        <w:jc w:val="both"/>
      </w:pPr>
      <w:r w:rsidRPr="004D2734">
        <w:t>4.2</w:t>
      </w:r>
      <w:r w:rsidRPr="004D2734">
        <w:tab/>
      </w:r>
      <w:r w:rsidR="00205632" w:rsidRPr="004D2734">
        <w:t xml:space="preserve">lett. </w:t>
      </w:r>
      <w:r w:rsidR="0049775E" w:rsidRPr="004D2734">
        <w:t>b</w:t>
      </w:r>
      <w:r w:rsidR="00205632" w:rsidRPr="004D2734">
        <w:t xml:space="preserve">): </w:t>
      </w:r>
      <w:r w:rsidR="00C843C1" w:rsidRPr="004D2734">
        <w:t>che</w:t>
      </w:r>
      <w:r w:rsidR="00325990" w:rsidRPr="004D2734">
        <w:t>, fatto salvo quanto previsto nell’articolo 110 del D.Lgs. n. 50/2016,</w:t>
      </w:r>
      <w:r w:rsidR="00C843C1" w:rsidRPr="004D2734">
        <w:t xml:space="preserve"> </w:t>
      </w:r>
      <w:r w:rsidR="00205632" w:rsidRPr="004D2734">
        <w:rPr>
          <w:color w:val="000000"/>
        </w:rPr>
        <w:t>non si trova in stato di fallimento, di liquidazione coatta o di concordato preventivo</w:t>
      </w:r>
      <w:r w:rsidR="00857145" w:rsidRPr="004D2734">
        <w:rPr>
          <w:color w:val="000000"/>
        </w:rPr>
        <w:t>,</w:t>
      </w:r>
      <w:r w:rsidR="009644EF" w:rsidRPr="004D2734">
        <w:rPr>
          <w:color w:val="000000"/>
        </w:rPr>
        <w:t xml:space="preserve"> salvo il caso di </w:t>
      </w:r>
      <w:r w:rsidR="0049775E" w:rsidRPr="004D2734">
        <w:rPr>
          <w:color w:val="000000"/>
        </w:rPr>
        <w:t xml:space="preserve">concordato con continuità aziendale, </w:t>
      </w:r>
      <w:r w:rsidR="00857145" w:rsidRPr="004D2734">
        <w:rPr>
          <w:color w:val="000000"/>
        </w:rPr>
        <w:t>e che nei suoi riguardi non è</w:t>
      </w:r>
      <w:r w:rsidR="0049775E" w:rsidRPr="004D2734">
        <w:rPr>
          <w:color w:val="000000"/>
        </w:rPr>
        <w:t xml:space="preserve"> in corso un procedimento per la dichiarazione di una di tali situazioni</w:t>
      </w:r>
      <w:r w:rsidR="00205632" w:rsidRPr="004D2734">
        <w:rPr>
          <w:color w:val="000000"/>
        </w:rPr>
        <w:t>;</w:t>
      </w:r>
    </w:p>
    <w:p w:rsidR="00B47156" w:rsidRPr="004D2734" w:rsidRDefault="00B47156" w:rsidP="009C196A">
      <w:pPr>
        <w:pStyle w:val="Paragrafoelenco"/>
        <w:spacing w:line="260" w:lineRule="exact"/>
        <w:ind w:left="851" w:hanging="567"/>
        <w:jc w:val="both"/>
      </w:pPr>
    </w:p>
    <w:p w:rsidR="008C6559" w:rsidRPr="004D2734" w:rsidRDefault="009C196A" w:rsidP="009C196A">
      <w:pPr>
        <w:pStyle w:val="BodyText21"/>
        <w:spacing w:after="60" w:line="260" w:lineRule="exact"/>
        <w:ind w:left="851" w:hanging="567"/>
        <w:rPr>
          <w:rFonts w:ascii="Times New Roman" w:hAnsi="Times New Roman"/>
          <w:color w:val="000000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4.3</w:t>
      </w:r>
      <w:r w:rsidRPr="004D2734">
        <w:rPr>
          <w:rFonts w:ascii="Times New Roman" w:hAnsi="Times New Roman"/>
          <w:sz w:val="24"/>
          <w:szCs w:val="24"/>
        </w:rPr>
        <w:tab/>
      </w:r>
      <w:r w:rsidR="00C843C1" w:rsidRPr="004D2734">
        <w:rPr>
          <w:rFonts w:ascii="Times New Roman" w:hAnsi="Times New Roman"/>
          <w:sz w:val="24"/>
          <w:szCs w:val="24"/>
        </w:rPr>
        <w:t xml:space="preserve">lett.c): </w:t>
      </w:r>
      <w:r w:rsidR="008C6559" w:rsidRPr="004D2734">
        <w:rPr>
          <w:rFonts w:ascii="Times New Roman" w:hAnsi="Times New Roman"/>
          <w:color w:val="000000"/>
          <w:sz w:val="24"/>
          <w:szCs w:val="24"/>
        </w:rPr>
        <w:t xml:space="preserve">che </w:t>
      </w:r>
      <w:r w:rsidR="00325990" w:rsidRPr="004D2734">
        <w:rPr>
          <w:rFonts w:ascii="Times New Roman" w:hAnsi="Times New Roman"/>
          <w:color w:val="000000"/>
          <w:sz w:val="24"/>
          <w:szCs w:val="24"/>
        </w:rPr>
        <w:t xml:space="preserve">non </w:t>
      </w:r>
      <w:r w:rsidR="008C6559" w:rsidRPr="004D2734">
        <w:rPr>
          <w:rFonts w:ascii="Times New Roman" w:hAnsi="Times New Roman"/>
          <w:color w:val="000000"/>
          <w:sz w:val="24"/>
          <w:szCs w:val="24"/>
        </w:rPr>
        <w:t>si è reso colpevole di gravi illeciti professionali, tali da rendere dubbia la sua integrità o affidabilità</w:t>
      </w:r>
      <w:r w:rsidR="00325990" w:rsidRPr="004D2734">
        <w:rPr>
          <w:rFonts w:ascii="Times New Roman" w:hAnsi="Times New Roman"/>
          <w:color w:val="000000"/>
          <w:sz w:val="24"/>
          <w:szCs w:val="24"/>
        </w:rPr>
        <w:t>, ai sensi di quanto previsto nell’articolo 80, comma 5, lettera c), del D.Lgs. n. 50/2016</w:t>
      </w:r>
      <w:r w:rsidR="008C6559" w:rsidRPr="004D2734">
        <w:rPr>
          <w:rFonts w:ascii="Times New Roman" w:hAnsi="Times New Roman"/>
          <w:color w:val="000000"/>
          <w:sz w:val="24"/>
          <w:szCs w:val="24"/>
        </w:rPr>
        <w:t>;</w:t>
      </w:r>
    </w:p>
    <w:p w:rsidR="00325990" w:rsidRPr="004D2734" w:rsidRDefault="00325990" w:rsidP="009C196A">
      <w:pPr>
        <w:pStyle w:val="Paragrafoelenco"/>
        <w:ind w:left="851" w:hanging="567"/>
        <w:rPr>
          <w:color w:val="000000"/>
        </w:rPr>
      </w:pPr>
    </w:p>
    <w:p w:rsidR="00325990" w:rsidRPr="004D2734" w:rsidRDefault="009C196A" w:rsidP="009C196A">
      <w:pPr>
        <w:pStyle w:val="BodyText21"/>
        <w:spacing w:after="60" w:line="260" w:lineRule="exact"/>
        <w:ind w:left="851" w:hanging="567"/>
        <w:rPr>
          <w:rFonts w:ascii="Times New Roman" w:hAnsi="Times New Roman"/>
          <w:color w:val="000000"/>
          <w:sz w:val="24"/>
          <w:szCs w:val="24"/>
        </w:rPr>
      </w:pPr>
      <w:r w:rsidRPr="004D2734">
        <w:rPr>
          <w:rFonts w:ascii="Times New Roman" w:hAnsi="Times New Roman"/>
          <w:color w:val="000000"/>
          <w:sz w:val="24"/>
          <w:szCs w:val="24"/>
        </w:rPr>
        <w:t>4.4</w:t>
      </w:r>
      <w:r w:rsidRPr="004D2734">
        <w:rPr>
          <w:rFonts w:ascii="Times New Roman" w:hAnsi="Times New Roman"/>
          <w:color w:val="000000"/>
          <w:sz w:val="24"/>
          <w:szCs w:val="24"/>
        </w:rPr>
        <w:tab/>
      </w:r>
      <w:r w:rsidR="00325990" w:rsidRPr="004D2734">
        <w:rPr>
          <w:rFonts w:ascii="Times New Roman" w:hAnsi="Times New Roman"/>
          <w:color w:val="000000"/>
          <w:sz w:val="24"/>
          <w:szCs w:val="24"/>
        </w:rPr>
        <w:t xml:space="preserve">lett. d): </w:t>
      </w:r>
      <w:r w:rsidR="00325990" w:rsidRPr="004D2734">
        <w:rPr>
          <w:rFonts w:ascii="Times New Roman" w:hAnsi="Times New Roman"/>
          <w:sz w:val="24"/>
          <w:szCs w:val="24"/>
        </w:rPr>
        <w:t>che la sua partecipazione non determina una situazione di conflitto di interessi ai sensi dell’articolo 42, comma 2, del D.Lgs. 50/2016;</w:t>
      </w:r>
    </w:p>
    <w:p w:rsidR="00325990" w:rsidRPr="004D2734" w:rsidRDefault="00325990" w:rsidP="009C196A">
      <w:pPr>
        <w:pStyle w:val="Paragrafoelenco"/>
        <w:ind w:left="851" w:hanging="567"/>
        <w:rPr>
          <w:color w:val="000000"/>
        </w:rPr>
      </w:pPr>
    </w:p>
    <w:p w:rsidR="00325990" w:rsidRPr="004D2734" w:rsidRDefault="009C196A" w:rsidP="009C196A">
      <w:pPr>
        <w:pStyle w:val="BodyText21"/>
        <w:spacing w:after="60" w:line="260" w:lineRule="exact"/>
        <w:ind w:left="851" w:hanging="567"/>
        <w:rPr>
          <w:rFonts w:ascii="Times New Roman" w:hAnsi="Times New Roman"/>
          <w:color w:val="000000"/>
          <w:sz w:val="24"/>
          <w:szCs w:val="24"/>
        </w:rPr>
      </w:pPr>
      <w:r w:rsidRPr="004D2734">
        <w:rPr>
          <w:rFonts w:ascii="Times New Roman" w:hAnsi="Times New Roman"/>
          <w:color w:val="000000"/>
          <w:sz w:val="24"/>
          <w:szCs w:val="24"/>
        </w:rPr>
        <w:t>4.5</w:t>
      </w:r>
      <w:r w:rsidRPr="004D2734">
        <w:rPr>
          <w:rFonts w:ascii="Times New Roman" w:hAnsi="Times New Roman"/>
          <w:color w:val="000000"/>
          <w:sz w:val="24"/>
          <w:szCs w:val="24"/>
        </w:rPr>
        <w:tab/>
      </w:r>
      <w:r w:rsidR="00325990" w:rsidRPr="004D2734">
        <w:rPr>
          <w:rFonts w:ascii="Times New Roman" w:hAnsi="Times New Roman"/>
          <w:color w:val="000000"/>
          <w:sz w:val="24"/>
          <w:szCs w:val="24"/>
        </w:rPr>
        <w:t xml:space="preserve">lett. e): che è assente una distorsione della concorrenza derivante dal </w:t>
      </w:r>
      <w:r w:rsidR="00F0028D" w:rsidRPr="004D2734">
        <w:rPr>
          <w:rFonts w:ascii="Times New Roman" w:hAnsi="Times New Roman"/>
          <w:color w:val="000000"/>
          <w:sz w:val="24"/>
          <w:szCs w:val="24"/>
        </w:rPr>
        <w:t xml:space="preserve">suo precedente coinvolgimento </w:t>
      </w:r>
      <w:r w:rsidR="00325990" w:rsidRPr="004D2734">
        <w:rPr>
          <w:rFonts w:ascii="Times New Roman" w:hAnsi="Times New Roman"/>
          <w:color w:val="000000"/>
          <w:sz w:val="24"/>
          <w:szCs w:val="24"/>
        </w:rPr>
        <w:t>nella preparazione della procedura d’appalto ai sensi di quanto previsto nell’articolo 67 del D.Lgs. n. 50/2016;</w:t>
      </w:r>
    </w:p>
    <w:p w:rsidR="00325990" w:rsidRPr="004D2734" w:rsidRDefault="00325990" w:rsidP="009C196A">
      <w:pPr>
        <w:pStyle w:val="Paragrafoelenco"/>
        <w:ind w:left="851" w:hanging="567"/>
        <w:rPr>
          <w:color w:val="000000"/>
        </w:rPr>
      </w:pPr>
    </w:p>
    <w:p w:rsidR="00325990" w:rsidRPr="004D2734" w:rsidRDefault="009C196A" w:rsidP="009C196A">
      <w:pPr>
        <w:pStyle w:val="BodyText21"/>
        <w:spacing w:after="60" w:line="260" w:lineRule="exact"/>
        <w:ind w:left="851" w:hanging="567"/>
        <w:rPr>
          <w:rFonts w:ascii="Times New Roman" w:hAnsi="Times New Roman"/>
          <w:color w:val="000000"/>
          <w:sz w:val="24"/>
          <w:szCs w:val="24"/>
        </w:rPr>
      </w:pPr>
      <w:r w:rsidRPr="004D2734">
        <w:rPr>
          <w:rFonts w:ascii="Times New Roman" w:hAnsi="Times New Roman"/>
          <w:color w:val="000000"/>
          <w:sz w:val="24"/>
          <w:szCs w:val="24"/>
        </w:rPr>
        <w:t>4.6</w:t>
      </w:r>
      <w:r w:rsidRPr="004D2734">
        <w:rPr>
          <w:rFonts w:ascii="Times New Roman" w:hAnsi="Times New Roman"/>
          <w:color w:val="000000"/>
          <w:sz w:val="24"/>
          <w:szCs w:val="24"/>
        </w:rPr>
        <w:tab/>
      </w:r>
      <w:r w:rsidR="00325990" w:rsidRPr="004D2734">
        <w:rPr>
          <w:rFonts w:ascii="Times New Roman" w:hAnsi="Times New Roman"/>
          <w:color w:val="000000"/>
          <w:sz w:val="24"/>
          <w:szCs w:val="24"/>
        </w:rPr>
        <w:t xml:space="preserve">lett. f): che </w:t>
      </w:r>
      <w:r w:rsidR="00F0028D" w:rsidRPr="004D2734">
        <w:rPr>
          <w:rFonts w:ascii="Times New Roman" w:hAnsi="Times New Roman"/>
          <w:color w:val="000000"/>
          <w:sz w:val="24"/>
          <w:szCs w:val="24"/>
        </w:rPr>
        <w:t>non è soggetto a sanzione interdittiva di cui all’articolo 9, comma 2, lettera</w:t>
      </w:r>
      <w:r w:rsidR="004D27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28D" w:rsidRPr="004D2734">
        <w:rPr>
          <w:rFonts w:ascii="Times New Roman" w:hAnsi="Times New Roman"/>
          <w:color w:val="000000"/>
          <w:sz w:val="24"/>
          <w:szCs w:val="24"/>
        </w:rPr>
        <w:t>c), del D.Lgs n. 231/2001 o ad altra sanzione che comporta il divieto di contrarre con la pubblica amministrazione, compresi i provvedimenti interdittivi di cui all’articolo 14, del D.Lgs. n. 81/2008;</w:t>
      </w:r>
    </w:p>
    <w:p w:rsidR="00F0028D" w:rsidRPr="004D2734" w:rsidRDefault="00F0028D" w:rsidP="009C196A">
      <w:pPr>
        <w:pStyle w:val="Paragrafoelenco"/>
        <w:ind w:left="851" w:hanging="567"/>
        <w:rPr>
          <w:color w:val="000000"/>
        </w:rPr>
      </w:pPr>
    </w:p>
    <w:p w:rsidR="00F0028D" w:rsidRPr="004D2734" w:rsidRDefault="009C196A" w:rsidP="009C196A">
      <w:pPr>
        <w:pStyle w:val="BodyText21"/>
        <w:spacing w:after="60" w:line="260" w:lineRule="exact"/>
        <w:ind w:left="851" w:hanging="567"/>
        <w:rPr>
          <w:rFonts w:ascii="Times New Roman" w:hAnsi="Times New Roman"/>
          <w:color w:val="000000"/>
          <w:sz w:val="24"/>
          <w:szCs w:val="24"/>
        </w:rPr>
      </w:pPr>
      <w:r w:rsidRPr="004D2734">
        <w:rPr>
          <w:rFonts w:ascii="Times New Roman" w:hAnsi="Times New Roman"/>
          <w:color w:val="000000"/>
          <w:sz w:val="24"/>
          <w:szCs w:val="24"/>
        </w:rPr>
        <w:t>4.7</w:t>
      </w:r>
      <w:r w:rsidRPr="004D2734">
        <w:rPr>
          <w:rFonts w:ascii="Times New Roman" w:hAnsi="Times New Roman"/>
          <w:color w:val="000000"/>
          <w:sz w:val="24"/>
          <w:szCs w:val="24"/>
        </w:rPr>
        <w:tab/>
      </w:r>
      <w:r w:rsidR="00F0028D" w:rsidRPr="004D2734">
        <w:rPr>
          <w:rFonts w:ascii="Times New Roman" w:hAnsi="Times New Roman"/>
          <w:color w:val="000000"/>
          <w:sz w:val="24"/>
          <w:szCs w:val="24"/>
        </w:rPr>
        <w:t xml:space="preserve">lett. g): </w:t>
      </w:r>
      <w:r w:rsidR="004D2734">
        <w:rPr>
          <w:rFonts w:ascii="Times New Roman" w:hAnsi="Times New Roman"/>
          <w:i/>
          <w:color w:val="000000"/>
          <w:sz w:val="24"/>
          <w:szCs w:val="24"/>
        </w:rPr>
        <w:t>non applicabile</w:t>
      </w:r>
      <w:r w:rsidR="00F0028D" w:rsidRPr="004D2734">
        <w:rPr>
          <w:rFonts w:ascii="Times New Roman" w:hAnsi="Times New Roman"/>
          <w:color w:val="000000"/>
          <w:sz w:val="24"/>
          <w:szCs w:val="24"/>
        </w:rPr>
        <w:t>;</w:t>
      </w:r>
    </w:p>
    <w:p w:rsidR="00F0028D" w:rsidRPr="004D2734" w:rsidRDefault="00F0028D" w:rsidP="009C196A">
      <w:pPr>
        <w:pStyle w:val="Paragrafoelenco"/>
        <w:ind w:left="851" w:hanging="567"/>
        <w:rPr>
          <w:color w:val="000000"/>
        </w:rPr>
      </w:pPr>
    </w:p>
    <w:p w:rsidR="00F0028D" w:rsidRPr="004D2734" w:rsidRDefault="009C196A" w:rsidP="009C196A">
      <w:pPr>
        <w:pStyle w:val="BodyText21"/>
        <w:spacing w:after="60" w:line="260" w:lineRule="exact"/>
        <w:ind w:left="851" w:hanging="567"/>
        <w:rPr>
          <w:rFonts w:ascii="Times New Roman" w:hAnsi="Times New Roman"/>
          <w:color w:val="000000"/>
          <w:sz w:val="24"/>
          <w:szCs w:val="24"/>
        </w:rPr>
      </w:pPr>
      <w:r w:rsidRPr="004D2734">
        <w:rPr>
          <w:rFonts w:ascii="Times New Roman" w:hAnsi="Times New Roman"/>
          <w:color w:val="000000"/>
          <w:sz w:val="24"/>
          <w:szCs w:val="24"/>
        </w:rPr>
        <w:t>4.8</w:t>
      </w:r>
      <w:r w:rsidRPr="004D2734">
        <w:rPr>
          <w:rFonts w:ascii="Times New Roman" w:hAnsi="Times New Roman"/>
          <w:color w:val="000000"/>
          <w:sz w:val="24"/>
          <w:szCs w:val="24"/>
        </w:rPr>
        <w:tab/>
      </w:r>
      <w:r w:rsidR="00F0028D" w:rsidRPr="004D2734">
        <w:rPr>
          <w:rFonts w:ascii="Times New Roman" w:hAnsi="Times New Roman"/>
          <w:color w:val="000000"/>
          <w:sz w:val="24"/>
          <w:szCs w:val="24"/>
        </w:rPr>
        <w:t>lett. h): che, qualora ricorra la condizione, non ha violato il divieto di intestazione fiduciaria di cui all’articolo 17 della L. n. 55/1990;</w:t>
      </w:r>
    </w:p>
    <w:p w:rsidR="00CC4C30" w:rsidRPr="004D2734" w:rsidRDefault="00CC4C30" w:rsidP="009C196A">
      <w:pPr>
        <w:pStyle w:val="Paragrafoelenco"/>
        <w:ind w:left="851" w:hanging="567"/>
        <w:rPr>
          <w:color w:val="000000"/>
        </w:rPr>
      </w:pPr>
    </w:p>
    <w:p w:rsidR="00CC4C30" w:rsidRPr="004D2734" w:rsidRDefault="009C196A" w:rsidP="009C196A">
      <w:pPr>
        <w:pStyle w:val="BodyText21"/>
        <w:spacing w:after="60" w:line="260" w:lineRule="exact"/>
        <w:ind w:left="851" w:hanging="567"/>
        <w:rPr>
          <w:rFonts w:ascii="Times New Roman" w:hAnsi="Times New Roman"/>
          <w:color w:val="000000"/>
          <w:sz w:val="24"/>
          <w:szCs w:val="24"/>
        </w:rPr>
      </w:pPr>
      <w:r w:rsidRPr="004D2734">
        <w:rPr>
          <w:rFonts w:ascii="Times New Roman" w:hAnsi="Times New Roman"/>
          <w:color w:val="000000"/>
          <w:sz w:val="24"/>
          <w:szCs w:val="24"/>
        </w:rPr>
        <w:t>4.9</w:t>
      </w:r>
      <w:r w:rsidRPr="004D2734">
        <w:rPr>
          <w:rFonts w:ascii="Times New Roman" w:hAnsi="Times New Roman"/>
          <w:color w:val="000000"/>
          <w:sz w:val="24"/>
          <w:szCs w:val="24"/>
        </w:rPr>
        <w:tab/>
      </w:r>
      <w:r w:rsidR="00CC4C30" w:rsidRPr="004D2734">
        <w:rPr>
          <w:rFonts w:ascii="Times New Roman" w:hAnsi="Times New Roman"/>
          <w:color w:val="000000"/>
          <w:sz w:val="24"/>
          <w:szCs w:val="24"/>
        </w:rPr>
        <w:t xml:space="preserve">lett. i): con riferimento alle norme disciplinanti il diritto al lavoro dei disabili ex art. 17 della L. n. 68/1999 o analoga norma, ove esistente, dello Stato di residenza dell’operatore economico straniero </w:t>
      </w:r>
      <w:r w:rsidR="00CC4C30" w:rsidRPr="004D2734">
        <w:rPr>
          <w:rFonts w:ascii="Times New Roman" w:hAnsi="Times New Roman"/>
          <w:i/>
          <w:sz w:val="24"/>
          <w:szCs w:val="24"/>
          <w:shd w:val="clear" w:color="auto" w:fill="FFFFFF"/>
        </w:rPr>
        <w:t>(barrare la casella interessata)</w:t>
      </w:r>
      <w:r w:rsidR="00CC4C30" w:rsidRPr="004D2734">
        <w:rPr>
          <w:rFonts w:ascii="Times New Roman" w:hAnsi="Times New Roman"/>
          <w:color w:val="000000"/>
          <w:sz w:val="24"/>
          <w:szCs w:val="24"/>
        </w:rPr>
        <w:t>:</w:t>
      </w:r>
    </w:p>
    <w:p w:rsidR="00CC4C30" w:rsidRPr="004D2734" w:rsidRDefault="00CC4C30" w:rsidP="00CC4C30">
      <w:pPr>
        <w:pStyle w:val="BodyText21"/>
        <w:spacing w:line="260" w:lineRule="exact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C4C30" w:rsidRPr="004D2734" w:rsidRDefault="00CC4C30" w:rsidP="00CC4C30">
      <w:pPr>
        <w:spacing w:line="260" w:lineRule="exact"/>
        <w:ind w:left="1276" w:hanging="425"/>
        <w:jc w:val="both"/>
        <w:rPr>
          <w:color w:val="000000"/>
        </w:rPr>
      </w:pPr>
      <w:r w:rsidRPr="004D2734">
        <w:rPr>
          <w:color w:val="000000"/>
        </w:rPr>
        <w:sym w:font="Wingdings" w:char="F06F"/>
      </w:r>
      <w:r w:rsidRPr="004D2734">
        <w:rPr>
          <w:color w:val="000000"/>
        </w:rPr>
        <w:t xml:space="preserve"> </w:t>
      </w:r>
      <w:r w:rsidRPr="004D2734">
        <w:rPr>
          <w:color w:val="000000"/>
        </w:rPr>
        <w:tab/>
        <w:t>che è in regola con tali norme;</w:t>
      </w:r>
    </w:p>
    <w:p w:rsidR="00CC4C30" w:rsidRPr="004D2734" w:rsidRDefault="00CC4C30" w:rsidP="00CC4C30">
      <w:pPr>
        <w:spacing w:line="260" w:lineRule="exact"/>
        <w:ind w:left="1276" w:hanging="425"/>
        <w:jc w:val="both"/>
        <w:rPr>
          <w:color w:val="000000"/>
        </w:rPr>
      </w:pPr>
    </w:p>
    <w:p w:rsidR="00CC4C30" w:rsidRPr="004D2734" w:rsidRDefault="00CC4C30" w:rsidP="00CC4C30">
      <w:pPr>
        <w:spacing w:line="260" w:lineRule="exact"/>
        <w:ind w:left="1276" w:hanging="425"/>
        <w:jc w:val="both"/>
        <w:rPr>
          <w:color w:val="000000"/>
        </w:rPr>
      </w:pPr>
      <w:r w:rsidRPr="004D2734">
        <w:rPr>
          <w:color w:val="000000"/>
        </w:rPr>
        <w:sym w:font="Wingdings" w:char="F06F"/>
      </w:r>
      <w:r w:rsidRPr="004D2734">
        <w:rPr>
          <w:color w:val="000000"/>
        </w:rPr>
        <w:t xml:space="preserve"> </w:t>
      </w:r>
      <w:r w:rsidRPr="004D2734">
        <w:rPr>
          <w:color w:val="000000"/>
        </w:rPr>
        <w:tab/>
        <w:t>che non è tenuto al rispetto di tali norme, avendo alle dipendenze un numero di lavoratori inferiore a 15;</w:t>
      </w:r>
    </w:p>
    <w:p w:rsidR="00CC4C30" w:rsidRPr="004D2734" w:rsidRDefault="00CC4C30" w:rsidP="00CC4C30">
      <w:pPr>
        <w:spacing w:line="260" w:lineRule="exact"/>
        <w:ind w:left="1276" w:hanging="425"/>
        <w:jc w:val="both"/>
        <w:rPr>
          <w:color w:val="000000"/>
        </w:rPr>
      </w:pPr>
    </w:p>
    <w:p w:rsidR="00CC4C30" w:rsidRPr="004D2734" w:rsidRDefault="00CC4C30" w:rsidP="00CC4C30">
      <w:pPr>
        <w:pStyle w:val="BodyText21"/>
        <w:spacing w:line="260" w:lineRule="exact"/>
        <w:ind w:left="1276" w:hanging="425"/>
        <w:rPr>
          <w:rFonts w:ascii="Times New Roman" w:hAnsi="Times New Roman"/>
          <w:color w:val="000000"/>
          <w:sz w:val="24"/>
          <w:szCs w:val="24"/>
        </w:rPr>
      </w:pPr>
      <w:r w:rsidRPr="004D2734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4D2734">
        <w:rPr>
          <w:rFonts w:ascii="Times New Roman" w:hAnsi="Times New Roman"/>
          <w:color w:val="000000"/>
          <w:sz w:val="24"/>
          <w:szCs w:val="24"/>
        </w:rPr>
        <w:t xml:space="preserve">    ….................................................................................................................................</w:t>
      </w:r>
      <w:r w:rsidRPr="004D2734">
        <w:rPr>
          <w:rStyle w:val="Rimandonotaapidipagina"/>
          <w:rFonts w:ascii="Times New Roman" w:hAnsi="Times New Roman"/>
          <w:color w:val="000000"/>
          <w:sz w:val="24"/>
          <w:szCs w:val="24"/>
        </w:rPr>
        <w:footnoteReference w:id="8"/>
      </w:r>
    </w:p>
    <w:p w:rsidR="00CC4C30" w:rsidRPr="004D2734" w:rsidRDefault="00CC4C30" w:rsidP="00CC4C30">
      <w:pPr>
        <w:pStyle w:val="BodyText21"/>
        <w:spacing w:after="60" w:line="260" w:lineRule="exact"/>
        <w:ind w:left="850"/>
        <w:rPr>
          <w:rFonts w:ascii="Times New Roman" w:hAnsi="Times New Roman"/>
          <w:color w:val="000000"/>
          <w:sz w:val="24"/>
          <w:szCs w:val="24"/>
        </w:rPr>
      </w:pPr>
    </w:p>
    <w:p w:rsidR="00CC4C30" w:rsidRPr="004D2734" w:rsidRDefault="009C196A" w:rsidP="009C196A">
      <w:pPr>
        <w:pStyle w:val="BodyText21"/>
        <w:spacing w:after="60" w:line="260" w:lineRule="exact"/>
        <w:ind w:left="851" w:hanging="567"/>
        <w:rPr>
          <w:rStyle w:val="Rimandonotaapidipagina"/>
          <w:rFonts w:ascii="Times New Roman" w:hAnsi="Times New Roman"/>
          <w:color w:val="000000"/>
          <w:sz w:val="24"/>
          <w:szCs w:val="24"/>
          <w:vertAlign w:val="baseline"/>
        </w:rPr>
      </w:pPr>
      <w:r w:rsidRPr="004D2734">
        <w:rPr>
          <w:rFonts w:ascii="Times New Roman" w:hAnsi="Times New Roman"/>
          <w:color w:val="000000"/>
          <w:sz w:val="24"/>
          <w:szCs w:val="24"/>
        </w:rPr>
        <w:t>4.10</w:t>
      </w:r>
      <w:r w:rsidRPr="004D2734">
        <w:rPr>
          <w:rFonts w:ascii="Times New Roman" w:hAnsi="Times New Roman"/>
          <w:color w:val="000000"/>
          <w:sz w:val="24"/>
          <w:szCs w:val="24"/>
        </w:rPr>
        <w:tab/>
      </w:r>
      <w:r w:rsidR="00CC4C30" w:rsidRPr="004D2734">
        <w:rPr>
          <w:rFonts w:ascii="Times New Roman" w:hAnsi="Times New Roman"/>
          <w:color w:val="000000"/>
          <w:sz w:val="24"/>
          <w:szCs w:val="24"/>
        </w:rPr>
        <w:t xml:space="preserve">lett. m): che non si trova </w:t>
      </w:r>
      <w:r w:rsidR="00743F2E" w:rsidRPr="004D2734">
        <w:rPr>
          <w:rFonts w:ascii="Times New Roman" w:hAnsi="Times New Roman"/>
          <w:color w:val="000000"/>
          <w:sz w:val="24"/>
          <w:szCs w:val="24"/>
        </w:rPr>
        <w:t>rispetto ad un altro partecipante alla procedura in alcuna situazione di controllo di cui all’art. 2359 del codice civile o in qualsiasi altra relazione, anche di fatto, tali da comportare l’imputabilità delle offerte ad un unico centro decisionale;</w:t>
      </w:r>
    </w:p>
    <w:p w:rsidR="00CC4C30" w:rsidRPr="004D2734" w:rsidRDefault="00CC4C30" w:rsidP="009C196A">
      <w:pPr>
        <w:tabs>
          <w:tab w:val="left" w:pos="284"/>
        </w:tabs>
        <w:spacing w:line="260" w:lineRule="exact"/>
        <w:ind w:left="284" w:hanging="284"/>
        <w:jc w:val="both"/>
      </w:pPr>
    </w:p>
    <w:p w:rsidR="009C196A" w:rsidRDefault="009C196A" w:rsidP="009C196A">
      <w:pPr>
        <w:tabs>
          <w:tab w:val="left" w:pos="284"/>
        </w:tabs>
        <w:spacing w:line="260" w:lineRule="exact"/>
        <w:ind w:left="284" w:hanging="284"/>
        <w:jc w:val="both"/>
      </w:pPr>
      <w:r w:rsidRPr="004D2734">
        <w:t>5.</w:t>
      </w:r>
      <w:r w:rsidRPr="004D2734">
        <w:tab/>
        <w:t>con riferimento all’articolo 80, comma 12, del D.Lgs n. 50/2016, che non ha presentato falsa dichiarazione o falsa documentazione nelle procedure di gara e negli affidamenti di subappalto in relazione alle quali sino state disposte iscrizioni nel casellario informatico dell’Osservatorio dei contratti pubblici;</w:t>
      </w:r>
    </w:p>
    <w:p w:rsidR="00224C00" w:rsidRDefault="00224C00" w:rsidP="009C196A">
      <w:pPr>
        <w:tabs>
          <w:tab w:val="left" w:pos="284"/>
        </w:tabs>
        <w:spacing w:line="260" w:lineRule="exact"/>
        <w:ind w:left="284" w:hanging="284"/>
        <w:jc w:val="both"/>
      </w:pPr>
    </w:p>
    <w:p w:rsidR="00224C00" w:rsidRDefault="00224C00" w:rsidP="009C196A">
      <w:pPr>
        <w:tabs>
          <w:tab w:val="left" w:pos="284"/>
        </w:tabs>
        <w:spacing w:line="260" w:lineRule="exact"/>
        <w:ind w:left="284" w:hanging="284"/>
        <w:jc w:val="both"/>
      </w:pPr>
      <w:r>
        <w:t>6.</w:t>
      </w:r>
      <w:r>
        <w:tab/>
        <w:t>che è iscritto nella C.C.I.A.A. o nell’equivalente registro professionale o commerciale, secondo le modalità vigenti nello stato di residenza, per attività inerenti l’oggetto dell’appalto;</w:t>
      </w:r>
    </w:p>
    <w:p w:rsidR="00224C00" w:rsidRDefault="00224C00" w:rsidP="009C196A">
      <w:pPr>
        <w:tabs>
          <w:tab w:val="left" w:pos="284"/>
        </w:tabs>
        <w:spacing w:line="260" w:lineRule="exact"/>
        <w:ind w:left="284" w:hanging="284"/>
        <w:jc w:val="both"/>
      </w:pPr>
    </w:p>
    <w:p w:rsidR="00224C00" w:rsidRDefault="00224C00" w:rsidP="009C196A">
      <w:pPr>
        <w:tabs>
          <w:tab w:val="left" w:pos="284"/>
        </w:tabs>
        <w:spacing w:line="260" w:lineRule="exact"/>
        <w:ind w:left="284" w:hanging="284"/>
        <w:jc w:val="both"/>
      </w:pPr>
      <w:r>
        <w:t>7.</w:t>
      </w:r>
      <w:r>
        <w:tab/>
        <w:t>che in ciascuno degli ultimi tre esercizi finanziari ha conseguito il seguente fatturato annuo nel settore di attività oggetto dell’appalto:</w:t>
      </w:r>
    </w:p>
    <w:p w:rsidR="00224C00" w:rsidRPr="004D2734" w:rsidRDefault="00224C00" w:rsidP="009C196A">
      <w:pPr>
        <w:tabs>
          <w:tab w:val="left" w:pos="284"/>
        </w:tabs>
        <w:spacing w:line="260" w:lineRule="exact"/>
        <w:ind w:left="284" w:hanging="284"/>
        <w:jc w:val="both"/>
      </w:pPr>
      <w:r>
        <w:tab/>
        <w:t>Esercizio finanziario anno …. : fatturato annuo Euro …….</w:t>
      </w:r>
    </w:p>
    <w:p w:rsidR="00224C00" w:rsidRPr="004D2734" w:rsidRDefault="00224C00" w:rsidP="00224C00">
      <w:pPr>
        <w:tabs>
          <w:tab w:val="left" w:pos="284"/>
        </w:tabs>
        <w:spacing w:line="260" w:lineRule="exact"/>
        <w:ind w:left="284" w:hanging="284"/>
        <w:jc w:val="both"/>
      </w:pPr>
      <w:r>
        <w:tab/>
        <w:t>Esercizio finanziario anno …. : fatturato annuo Euro …….</w:t>
      </w:r>
    </w:p>
    <w:p w:rsidR="00224C00" w:rsidRPr="004D2734" w:rsidRDefault="00224C00" w:rsidP="00224C00">
      <w:pPr>
        <w:tabs>
          <w:tab w:val="left" w:pos="284"/>
        </w:tabs>
        <w:spacing w:line="260" w:lineRule="exact"/>
        <w:ind w:left="284" w:hanging="284"/>
        <w:jc w:val="both"/>
      </w:pPr>
      <w:r>
        <w:tab/>
        <w:t>Esercizio finanziario anno …. : fatturato annuo Euro …….</w:t>
      </w:r>
    </w:p>
    <w:p w:rsidR="009C196A" w:rsidRPr="004D2734" w:rsidRDefault="009C196A" w:rsidP="009C196A">
      <w:pPr>
        <w:tabs>
          <w:tab w:val="left" w:pos="284"/>
        </w:tabs>
        <w:spacing w:line="260" w:lineRule="exact"/>
        <w:ind w:left="284" w:hanging="284"/>
        <w:jc w:val="both"/>
      </w:pPr>
    </w:p>
    <w:p w:rsidR="00CF588E" w:rsidRPr="004D2734" w:rsidRDefault="00224C00" w:rsidP="009C196A">
      <w:pPr>
        <w:tabs>
          <w:tab w:val="left" w:pos="284"/>
        </w:tabs>
        <w:spacing w:line="260" w:lineRule="exact"/>
        <w:ind w:left="284" w:hanging="284"/>
        <w:jc w:val="both"/>
      </w:pPr>
      <w:r>
        <w:t>8</w:t>
      </w:r>
      <w:r w:rsidR="009C196A" w:rsidRPr="004D2734">
        <w:t>.</w:t>
      </w:r>
      <w:r w:rsidR="009C196A" w:rsidRPr="004D2734">
        <w:tab/>
        <w:t xml:space="preserve">che </w:t>
      </w:r>
      <w:r w:rsidR="00222B68" w:rsidRPr="004D2734">
        <w:t>ha</w:t>
      </w:r>
      <w:r w:rsidR="00115ADF" w:rsidRPr="004D2734">
        <w:t xml:space="preserve"> </w:t>
      </w:r>
      <w:r w:rsidR="000F719E" w:rsidRPr="004D2734">
        <w:t xml:space="preserve">preso </w:t>
      </w:r>
      <w:r w:rsidR="009008E7" w:rsidRPr="004D2734">
        <w:t>piena</w:t>
      </w:r>
      <w:r w:rsidR="00115ADF" w:rsidRPr="004D2734">
        <w:t xml:space="preserve"> cognizion</w:t>
      </w:r>
      <w:r w:rsidR="00A339CE" w:rsidRPr="004D2734">
        <w:t xml:space="preserve">e della natura </w:t>
      </w:r>
      <w:r w:rsidR="00E05C4B" w:rsidRPr="004D2734">
        <w:t>dell’appalto</w:t>
      </w:r>
      <w:r w:rsidR="000F719E" w:rsidRPr="004D2734">
        <w:t xml:space="preserve"> </w:t>
      </w:r>
      <w:r w:rsidR="00115ADF" w:rsidRPr="004D2734">
        <w:t>e di tutte le circostanze generali e particolari che possono influire sulla sua esecuzione;</w:t>
      </w:r>
    </w:p>
    <w:p w:rsidR="00A339CE" w:rsidRPr="004D2734" w:rsidRDefault="00A339CE" w:rsidP="000D01BB">
      <w:pPr>
        <w:spacing w:line="260" w:lineRule="exact"/>
        <w:ind w:left="284" w:hanging="284"/>
      </w:pPr>
    </w:p>
    <w:p w:rsidR="00115ADF" w:rsidRPr="004D2734" w:rsidRDefault="00224C00" w:rsidP="000D01BB">
      <w:pPr>
        <w:pStyle w:val="BodyText21"/>
        <w:spacing w:line="260" w:lineRule="exac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1422" w:rsidRPr="004D2734">
        <w:rPr>
          <w:rFonts w:ascii="Times New Roman" w:hAnsi="Times New Roman"/>
          <w:sz w:val="24"/>
          <w:szCs w:val="24"/>
        </w:rPr>
        <w:t>.</w:t>
      </w:r>
      <w:r w:rsidR="00D61422" w:rsidRPr="004D2734">
        <w:rPr>
          <w:rFonts w:ascii="Times New Roman" w:hAnsi="Times New Roman"/>
          <w:sz w:val="24"/>
          <w:szCs w:val="24"/>
        </w:rPr>
        <w:tab/>
      </w:r>
      <w:r w:rsidR="00C843C1" w:rsidRPr="004D2734">
        <w:rPr>
          <w:rFonts w:ascii="Times New Roman" w:hAnsi="Times New Roman"/>
          <w:sz w:val="24"/>
          <w:szCs w:val="24"/>
        </w:rPr>
        <w:t xml:space="preserve">che </w:t>
      </w:r>
      <w:r w:rsidR="00222B68" w:rsidRPr="004D2734">
        <w:rPr>
          <w:rFonts w:ascii="Times New Roman" w:hAnsi="Times New Roman"/>
          <w:sz w:val="24"/>
          <w:szCs w:val="24"/>
        </w:rPr>
        <w:t>accetta</w:t>
      </w:r>
      <w:r w:rsidR="00115ADF" w:rsidRPr="004D2734">
        <w:rPr>
          <w:rFonts w:ascii="Times New Roman" w:hAnsi="Times New Roman"/>
          <w:sz w:val="24"/>
          <w:szCs w:val="24"/>
        </w:rPr>
        <w:t>, senza condizione o r</w:t>
      </w:r>
      <w:r w:rsidR="008171A1" w:rsidRPr="004D2734">
        <w:rPr>
          <w:rFonts w:ascii="Times New Roman" w:hAnsi="Times New Roman"/>
          <w:sz w:val="24"/>
          <w:szCs w:val="24"/>
        </w:rPr>
        <w:t xml:space="preserve">iserva alcuna, tutte le </w:t>
      </w:r>
      <w:r w:rsidR="00E05C4B" w:rsidRPr="004D2734">
        <w:rPr>
          <w:rFonts w:ascii="Times New Roman" w:hAnsi="Times New Roman"/>
          <w:sz w:val="24"/>
          <w:szCs w:val="24"/>
        </w:rPr>
        <w:t xml:space="preserve">norme e le </w:t>
      </w:r>
      <w:r w:rsidR="00115ADF" w:rsidRPr="004D2734">
        <w:rPr>
          <w:rFonts w:ascii="Times New Roman" w:hAnsi="Times New Roman"/>
          <w:sz w:val="24"/>
          <w:szCs w:val="24"/>
        </w:rPr>
        <w:t xml:space="preserve">disposizioni contenute </w:t>
      </w:r>
      <w:r w:rsidR="00927E67" w:rsidRPr="004D2734">
        <w:rPr>
          <w:rFonts w:ascii="Times New Roman" w:hAnsi="Times New Roman"/>
          <w:sz w:val="24"/>
          <w:szCs w:val="24"/>
        </w:rPr>
        <w:t>nel</w:t>
      </w:r>
      <w:r w:rsidR="004D2734">
        <w:rPr>
          <w:rFonts w:ascii="Times New Roman" w:hAnsi="Times New Roman"/>
          <w:sz w:val="24"/>
          <w:szCs w:val="24"/>
        </w:rPr>
        <w:t>l’avviso</w:t>
      </w:r>
      <w:r w:rsidR="00E22E3B" w:rsidRPr="004D2734">
        <w:rPr>
          <w:rFonts w:ascii="Times New Roman" w:hAnsi="Times New Roman"/>
          <w:sz w:val="24"/>
          <w:szCs w:val="24"/>
        </w:rPr>
        <w:t xml:space="preserve"> </w:t>
      </w:r>
      <w:r w:rsidR="00E05C4B" w:rsidRPr="004D2734">
        <w:rPr>
          <w:rFonts w:ascii="Times New Roman" w:hAnsi="Times New Roman"/>
          <w:sz w:val="24"/>
          <w:szCs w:val="24"/>
        </w:rPr>
        <w:t>di gara</w:t>
      </w:r>
      <w:r w:rsidR="00927E67" w:rsidRPr="004D2734">
        <w:rPr>
          <w:rFonts w:ascii="Times New Roman" w:hAnsi="Times New Roman"/>
          <w:sz w:val="24"/>
          <w:szCs w:val="24"/>
        </w:rPr>
        <w:t>,</w:t>
      </w:r>
      <w:r w:rsidR="00115ADF" w:rsidRPr="004D2734">
        <w:rPr>
          <w:rFonts w:ascii="Times New Roman" w:hAnsi="Times New Roman"/>
          <w:sz w:val="24"/>
          <w:szCs w:val="24"/>
        </w:rPr>
        <w:t xml:space="preserve"> nel disciplinare</w:t>
      </w:r>
      <w:r w:rsidR="00927E67" w:rsidRPr="004D2734">
        <w:rPr>
          <w:rFonts w:ascii="Times New Roman" w:hAnsi="Times New Roman"/>
          <w:sz w:val="24"/>
          <w:szCs w:val="24"/>
        </w:rPr>
        <w:t xml:space="preserve"> di gara</w:t>
      </w:r>
      <w:r w:rsidR="00E05C4B" w:rsidRPr="004D2734">
        <w:rPr>
          <w:rFonts w:ascii="Times New Roman" w:hAnsi="Times New Roman"/>
          <w:sz w:val="24"/>
          <w:szCs w:val="24"/>
        </w:rPr>
        <w:t xml:space="preserve">, </w:t>
      </w:r>
      <w:r w:rsidR="004D2734">
        <w:rPr>
          <w:rFonts w:ascii="Times New Roman" w:hAnsi="Times New Roman"/>
          <w:sz w:val="24"/>
          <w:szCs w:val="24"/>
        </w:rPr>
        <w:t>nelle risposte ai quesiti fornite in pendenza della gara</w:t>
      </w:r>
      <w:r w:rsidR="00115ADF" w:rsidRPr="004D2734">
        <w:rPr>
          <w:rFonts w:ascii="Times New Roman" w:hAnsi="Times New Roman"/>
          <w:sz w:val="24"/>
          <w:szCs w:val="24"/>
        </w:rPr>
        <w:t>;</w:t>
      </w:r>
    </w:p>
    <w:p w:rsidR="00A339CE" w:rsidRPr="004D2734" w:rsidRDefault="00A339CE" w:rsidP="000D01BB">
      <w:pPr>
        <w:spacing w:line="260" w:lineRule="exact"/>
        <w:ind w:left="284" w:hanging="284"/>
      </w:pPr>
    </w:p>
    <w:p w:rsidR="006A11B7" w:rsidRPr="004D2734" w:rsidRDefault="00224C00" w:rsidP="000D01BB">
      <w:pPr>
        <w:pStyle w:val="BodyText21"/>
        <w:spacing w:line="260" w:lineRule="exac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61422" w:rsidRPr="004D2734">
        <w:rPr>
          <w:rFonts w:ascii="Times New Roman" w:hAnsi="Times New Roman"/>
          <w:sz w:val="24"/>
          <w:szCs w:val="24"/>
        </w:rPr>
        <w:t>.</w:t>
      </w:r>
      <w:r w:rsidR="006A11B7" w:rsidRPr="004D2734">
        <w:rPr>
          <w:rFonts w:ascii="Times New Roman" w:hAnsi="Times New Roman"/>
          <w:sz w:val="24"/>
          <w:szCs w:val="24"/>
        </w:rPr>
        <w:t xml:space="preserve">che ha nel complesso preso conoscenza di tutte le circostanze generali, particolari e locali, nessuna esclusa ed eccettuata, </w:t>
      </w:r>
      <w:r w:rsidR="00DA1332" w:rsidRPr="004D2734">
        <w:rPr>
          <w:rFonts w:ascii="Times New Roman" w:hAnsi="Times New Roman"/>
          <w:sz w:val="24"/>
          <w:szCs w:val="24"/>
        </w:rPr>
        <w:t xml:space="preserve">che possono aver influito o influire sia sulla esecuzione </w:t>
      </w:r>
      <w:r w:rsidR="004D2734">
        <w:rPr>
          <w:rFonts w:ascii="Times New Roman" w:hAnsi="Times New Roman"/>
          <w:sz w:val="24"/>
          <w:szCs w:val="24"/>
        </w:rPr>
        <w:t>della fornitura</w:t>
      </w:r>
      <w:r w:rsidR="00DA1332" w:rsidRPr="004D2734">
        <w:rPr>
          <w:rFonts w:ascii="Times New Roman" w:hAnsi="Times New Roman"/>
          <w:sz w:val="24"/>
          <w:szCs w:val="24"/>
        </w:rPr>
        <w:t>, sia sulla determinazione della propria offerta e di giudicare, pertanto, remunerativa l’offerta economica presentata;</w:t>
      </w:r>
    </w:p>
    <w:p w:rsidR="006A11B7" w:rsidRPr="004D2734" w:rsidRDefault="006A11B7" w:rsidP="000D01BB">
      <w:pPr>
        <w:spacing w:line="260" w:lineRule="exact"/>
        <w:ind w:left="284" w:hanging="284"/>
      </w:pPr>
    </w:p>
    <w:p w:rsidR="00222B68" w:rsidRPr="004D2734" w:rsidRDefault="00224C00" w:rsidP="00800658">
      <w:pPr>
        <w:pStyle w:val="BodyText21"/>
        <w:tabs>
          <w:tab w:val="left" w:pos="426"/>
        </w:tabs>
        <w:spacing w:line="260" w:lineRule="exact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00658" w:rsidRPr="004D2734">
        <w:rPr>
          <w:rFonts w:ascii="Times New Roman" w:hAnsi="Times New Roman"/>
          <w:sz w:val="24"/>
          <w:szCs w:val="24"/>
        </w:rPr>
        <w:t>.</w:t>
      </w:r>
      <w:r w:rsidR="00800658" w:rsidRPr="004D2734">
        <w:rPr>
          <w:rFonts w:ascii="Times New Roman" w:hAnsi="Times New Roman"/>
          <w:sz w:val="24"/>
          <w:szCs w:val="24"/>
        </w:rPr>
        <w:tab/>
      </w:r>
      <w:r w:rsidR="00C843C1" w:rsidRPr="004D2734">
        <w:rPr>
          <w:rFonts w:ascii="Times New Roman" w:hAnsi="Times New Roman"/>
          <w:sz w:val="24"/>
          <w:szCs w:val="24"/>
        </w:rPr>
        <w:t xml:space="preserve">che </w:t>
      </w:r>
      <w:r w:rsidR="00222B68" w:rsidRPr="004D2734">
        <w:rPr>
          <w:rFonts w:ascii="Times New Roman" w:hAnsi="Times New Roman"/>
          <w:sz w:val="24"/>
          <w:szCs w:val="24"/>
        </w:rPr>
        <w:t>acconsente al trattamento dei dati personali alle condizioni riportate nel disciplinare di gara;</w:t>
      </w:r>
    </w:p>
    <w:p w:rsidR="004A2A42" w:rsidRPr="004D2734" w:rsidRDefault="004A2A42" w:rsidP="00800658">
      <w:pPr>
        <w:tabs>
          <w:tab w:val="left" w:pos="426"/>
        </w:tabs>
        <w:spacing w:line="260" w:lineRule="exact"/>
        <w:ind w:left="426" w:hanging="426"/>
      </w:pPr>
    </w:p>
    <w:p w:rsidR="00A875E6" w:rsidRPr="004D2734" w:rsidRDefault="00800658" w:rsidP="00800658">
      <w:pPr>
        <w:pStyle w:val="BodyText21"/>
        <w:tabs>
          <w:tab w:val="left" w:pos="426"/>
        </w:tabs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</w:rPr>
        <w:t>1</w:t>
      </w:r>
      <w:r w:rsidR="00224C00">
        <w:rPr>
          <w:rFonts w:ascii="Times New Roman" w:hAnsi="Times New Roman"/>
          <w:sz w:val="24"/>
          <w:szCs w:val="24"/>
        </w:rPr>
        <w:t>2</w:t>
      </w:r>
      <w:r w:rsidRPr="004D2734">
        <w:rPr>
          <w:rFonts w:ascii="Times New Roman" w:hAnsi="Times New Roman"/>
          <w:sz w:val="24"/>
          <w:szCs w:val="24"/>
        </w:rPr>
        <w:t>.</w:t>
      </w:r>
      <w:r w:rsidRPr="004D2734">
        <w:rPr>
          <w:rFonts w:ascii="Times New Roman" w:hAnsi="Times New Roman"/>
          <w:sz w:val="24"/>
          <w:szCs w:val="24"/>
        </w:rPr>
        <w:tab/>
      </w:r>
      <w:r w:rsidR="004A2A42" w:rsidRPr="004D2734">
        <w:rPr>
          <w:rFonts w:ascii="Times New Roman" w:hAnsi="Times New Roman"/>
          <w:sz w:val="24"/>
          <w:szCs w:val="24"/>
        </w:rPr>
        <w:t>che</w:t>
      </w:r>
      <w:r w:rsidR="00C843C1" w:rsidRPr="004D2734">
        <w:rPr>
          <w:rFonts w:ascii="Times New Roman" w:hAnsi="Times New Roman"/>
          <w:sz w:val="24"/>
          <w:szCs w:val="24"/>
        </w:rPr>
        <w:t xml:space="preserve"> </w:t>
      </w:r>
      <w:r w:rsidR="00A875E6" w:rsidRPr="004D2734">
        <w:rPr>
          <w:rFonts w:ascii="Times New Roman" w:hAnsi="Times New Roman"/>
          <w:sz w:val="24"/>
          <w:szCs w:val="24"/>
        </w:rPr>
        <w:t>intende concorrere per il seguente operatore economico consorziato denominato</w:t>
      </w:r>
      <w:r w:rsidR="00A875E6" w:rsidRPr="004D2734">
        <w:rPr>
          <w:rStyle w:val="Rimandonotaapidipagina"/>
          <w:rFonts w:ascii="Times New Roman" w:hAnsi="Times New Roman"/>
          <w:sz w:val="24"/>
          <w:szCs w:val="24"/>
        </w:rPr>
        <w:footnoteReference w:id="9"/>
      </w:r>
      <w:r w:rsidR="0015529B" w:rsidRPr="004D2734">
        <w:rPr>
          <w:rFonts w:ascii="Times New Roman" w:hAnsi="Times New Roman"/>
          <w:sz w:val="24"/>
          <w:szCs w:val="24"/>
        </w:rPr>
        <w:t xml:space="preserve">: </w:t>
      </w:r>
      <w:r w:rsidR="004A2A42" w:rsidRPr="004D2734">
        <w:rPr>
          <w:rFonts w:ascii="Times New Roman" w:hAnsi="Times New Roman"/>
          <w:sz w:val="24"/>
          <w:szCs w:val="24"/>
        </w:rPr>
        <w:t xml:space="preserve"> ……………</w:t>
      </w:r>
      <w:r w:rsidR="00DA12F9" w:rsidRPr="004D2734">
        <w:rPr>
          <w:rFonts w:ascii="Times New Roman" w:hAnsi="Times New Roman"/>
          <w:sz w:val="24"/>
          <w:szCs w:val="24"/>
        </w:rPr>
        <w:t xml:space="preserve"> </w:t>
      </w:r>
      <w:r w:rsidR="00E30B11" w:rsidRPr="004D2734">
        <w:rPr>
          <w:rFonts w:ascii="Times New Roman" w:hAnsi="Times New Roman"/>
          <w:sz w:val="24"/>
          <w:szCs w:val="24"/>
        </w:rPr>
        <w:t>codice fiscale ………………………………...</w:t>
      </w:r>
      <w:r w:rsidR="00DA12F9" w:rsidRPr="004D2734">
        <w:rPr>
          <w:rFonts w:ascii="Times New Roman" w:hAnsi="Times New Roman"/>
          <w:sz w:val="24"/>
          <w:szCs w:val="24"/>
        </w:rPr>
        <w:t xml:space="preserve"> partita IVA ………………………</w:t>
      </w:r>
      <w:r w:rsidR="00E30B11" w:rsidRPr="004D2734">
        <w:rPr>
          <w:rFonts w:ascii="Times New Roman" w:hAnsi="Times New Roman"/>
          <w:sz w:val="24"/>
          <w:szCs w:val="24"/>
        </w:rPr>
        <w:t xml:space="preserve">  con sede</w:t>
      </w:r>
      <w:r w:rsidR="00DA12F9" w:rsidRPr="004D2734">
        <w:rPr>
          <w:rFonts w:ascii="Times New Roman" w:hAnsi="Times New Roman"/>
          <w:sz w:val="24"/>
          <w:szCs w:val="24"/>
        </w:rPr>
        <w:t xml:space="preserve"> </w:t>
      </w:r>
      <w:r w:rsidR="00E30B11" w:rsidRPr="004D2734">
        <w:rPr>
          <w:rFonts w:ascii="Times New Roman" w:hAnsi="Times New Roman"/>
          <w:sz w:val="24"/>
          <w:szCs w:val="24"/>
        </w:rPr>
        <w:t>in …….</w:t>
      </w:r>
      <w:r w:rsidR="00E30B11" w:rsidRPr="004D2734">
        <w:rPr>
          <w:rStyle w:val="Rimandonotaapidipagina"/>
          <w:rFonts w:ascii="Times New Roman" w:hAnsi="Times New Roman"/>
          <w:sz w:val="24"/>
          <w:szCs w:val="24"/>
        </w:rPr>
        <w:t>4</w:t>
      </w:r>
      <w:r w:rsidR="006B1D4A" w:rsidRPr="004D2734">
        <w:rPr>
          <w:rFonts w:ascii="Times New Roman" w:hAnsi="Times New Roman"/>
          <w:sz w:val="24"/>
          <w:szCs w:val="24"/>
        </w:rPr>
        <w:t xml:space="preserve">   ……</w:t>
      </w:r>
      <w:r w:rsidR="006B1D4A" w:rsidRPr="004D2734">
        <w:rPr>
          <w:rStyle w:val="Rimandonotaapidipagina"/>
          <w:rFonts w:ascii="Times New Roman" w:hAnsi="Times New Roman"/>
          <w:sz w:val="24"/>
          <w:szCs w:val="24"/>
        </w:rPr>
        <w:t>5</w:t>
      </w:r>
      <w:r w:rsidR="00DA12F9" w:rsidRPr="004D2734">
        <w:rPr>
          <w:rFonts w:ascii="Times New Roman" w:hAnsi="Times New Roman"/>
          <w:sz w:val="24"/>
          <w:szCs w:val="24"/>
        </w:rPr>
        <w:t>………………………………</w:t>
      </w:r>
      <w:r w:rsidR="00A875E6" w:rsidRPr="004D2734">
        <w:rPr>
          <w:rFonts w:ascii="Times New Roman" w:hAnsi="Times New Roman"/>
          <w:sz w:val="24"/>
          <w:szCs w:val="24"/>
        </w:rPr>
        <w:t xml:space="preserve"> </w:t>
      </w:r>
      <w:r w:rsidR="00A875E6" w:rsidRPr="004D2734">
        <w:rPr>
          <w:rStyle w:val="Rimandonotaapidipagina"/>
          <w:rFonts w:ascii="Times New Roman" w:hAnsi="Times New Roman"/>
          <w:sz w:val="24"/>
          <w:szCs w:val="24"/>
        </w:rPr>
        <w:t>6</w:t>
      </w:r>
      <w:r w:rsidR="006B1D4A" w:rsidRPr="004D2734">
        <w:rPr>
          <w:rFonts w:ascii="Times New Roman" w:hAnsi="Times New Roman"/>
          <w:sz w:val="24"/>
          <w:szCs w:val="24"/>
        </w:rPr>
        <w:t xml:space="preserve">  telefono </w:t>
      </w:r>
      <w:r w:rsidR="00DA12F9" w:rsidRPr="004D2734">
        <w:rPr>
          <w:rFonts w:ascii="Times New Roman" w:hAnsi="Times New Roman"/>
          <w:sz w:val="24"/>
          <w:szCs w:val="24"/>
        </w:rPr>
        <w:t xml:space="preserve">………………… </w:t>
      </w:r>
      <w:r w:rsidR="00A875E6" w:rsidRPr="004D2734">
        <w:rPr>
          <w:rFonts w:ascii="Times New Roman" w:hAnsi="Times New Roman"/>
          <w:sz w:val="24"/>
          <w:szCs w:val="24"/>
        </w:rPr>
        <w:t xml:space="preserve">telefax </w:t>
      </w:r>
      <w:bookmarkStart w:id="0" w:name="_GoBack"/>
      <w:bookmarkEnd w:id="0"/>
      <w:r w:rsidR="00A875E6" w:rsidRPr="004D2734">
        <w:rPr>
          <w:rFonts w:ascii="Times New Roman" w:hAnsi="Times New Roman"/>
          <w:sz w:val="24"/>
          <w:szCs w:val="24"/>
        </w:rPr>
        <w:t>…</w:t>
      </w:r>
      <w:r w:rsidR="006B1D4A" w:rsidRPr="004D2734">
        <w:rPr>
          <w:rFonts w:ascii="Times New Roman" w:hAnsi="Times New Roman"/>
          <w:sz w:val="24"/>
          <w:szCs w:val="24"/>
        </w:rPr>
        <w:t>………….</w:t>
      </w:r>
      <w:r w:rsidR="00A875E6" w:rsidRPr="004D2734">
        <w:rPr>
          <w:rFonts w:ascii="Times New Roman" w:hAnsi="Times New Roman"/>
          <w:sz w:val="24"/>
          <w:szCs w:val="24"/>
        </w:rPr>
        <w:t xml:space="preserve"> e-mail …………………………</w:t>
      </w:r>
      <w:r w:rsidR="00DA12F9" w:rsidRPr="004D2734">
        <w:rPr>
          <w:rFonts w:ascii="Times New Roman" w:hAnsi="Times New Roman"/>
          <w:sz w:val="24"/>
          <w:szCs w:val="24"/>
        </w:rPr>
        <w:t>………</w:t>
      </w:r>
    </w:p>
    <w:p w:rsidR="007F52C2" w:rsidRPr="004D2734" w:rsidRDefault="007F52C2" w:rsidP="000D01BB">
      <w:pPr>
        <w:pStyle w:val="WW-Testonormale"/>
        <w:widowControl/>
        <w:spacing w:line="260" w:lineRule="exact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87807" w:rsidRPr="004D2734" w:rsidRDefault="007F52C2" w:rsidP="000D01BB">
      <w:pPr>
        <w:pStyle w:val="WW-Testonormale"/>
        <w:widowControl/>
        <w:spacing w:line="260" w:lineRule="exact"/>
        <w:ind w:left="284" w:hanging="28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D2734">
        <w:rPr>
          <w:rFonts w:ascii="Times New Roman" w:hAnsi="Times New Roman"/>
          <w:sz w:val="24"/>
          <w:szCs w:val="24"/>
          <w:shd w:val="clear" w:color="auto" w:fill="FFFFFF"/>
        </w:rPr>
        <w:t>ALLEGA</w:t>
      </w:r>
    </w:p>
    <w:p w:rsidR="00B350E5" w:rsidRPr="004D2734" w:rsidRDefault="00B350E5" w:rsidP="000D01BB">
      <w:pPr>
        <w:pStyle w:val="WW-Testonormale"/>
        <w:widowControl/>
        <w:spacing w:line="260" w:lineRule="exact"/>
        <w:ind w:left="284" w:hanging="28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87807" w:rsidRPr="004D2734" w:rsidRDefault="00224C00" w:rsidP="00D61422">
      <w:pPr>
        <w:pStyle w:val="BodyText21"/>
        <w:tabs>
          <w:tab w:val="left" w:pos="426"/>
        </w:tabs>
        <w:spacing w:line="260" w:lineRule="exac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61422" w:rsidRPr="004D2734">
        <w:rPr>
          <w:rFonts w:ascii="Times New Roman" w:hAnsi="Times New Roman"/>
          <w:sz w:val="24"/>
          <w:szCs w:val="24"/>
        </w:rPr>
        <w:t>.</w:t>
      </w:r>
      <w:r w:rsidR="00D61422" w:rsidRPr="004D2734">
        <w:rPr>
          <w:rFonts w:ascii="Times New Roman" w:hAnsi="Times New Roman"/>
          <w:sz w:val="24"/>
          <w:szCs w:val="24"/>
        </w:rPr>
        <w:tab/>
      </w:r>
      <w:r w:rsidR="00A87807" w:rsidRPr="004D2734">
        <w:rPr>
          <w:rFonts w:ascii="Times New Roman" w:hAnsi="Times New Roman"/>
          <w:sz w:val="24"/>
          <w:szCs w:val="24"/>
        </w:rPr>
        <w:t xml:space="preserve">copia del proprio valido documento d’identità; </w:t>
      </w:r>
    </w:p>
    <w:p w:rsidR="004A2A42" w:rsidRPr="004D2734" w:rsidRDefault="004A2A42" w:rsidP="000D01BB">
      <w:pPr>
        <w:pStyle w:val="BodyText21"/>
        <w:spacing w:line="260" w:lineRule="exact"/>
        <w:ind w:left="284" w:hanging="284"/>
        <w:rPr>
          <w:rFonts w:ascii="Times New Roman" w:hAnsi="Times New Roman"/>
          <w:sz w:val="24"/>
          <w:szCs w:val="24"/>
        </w:rPr>
      </w:pPr>
    </w:p>
    <w:p w:rsidR="00023FB9" w:rsidRPr="004D2734" w:rsidRDefault="00224C00" w:rsidP="000D01BB">
      <w:pPr>
        <w:pStyle w:val="BodyText21"/>
        <w:spacing w:line="260" w:lineRule="exac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14</w:t>
      </w:r>
      <w:r w:rsidR="00D61422" w:rsidRPr="004D273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23FB9" w:rsidRPr="004D2734">
        <w:rPr>
          <w:rFonts w:ascii="Times New Roman" w:hAnsi="Times New Roman"/>
          <w:sz w:val="24"/>
          <w:szCs w:val="24"/>
          <w:shd w:val="clear" w:color="auto" w:fill="FFFFFF"/>
        </w:rPr>
        <w:t xml:space="preserve">n. ……. dichiarazioni personali con riferimento </w:t>
      </w:r>
      <w:r w:rsidR="00800658" w:rsidRPr="004D2734">
        <w:rPr>
          <w:rFonts w:ascii="Times New Roman" w:hAnsi="Times New Roman"/>
          <w:sz w:val="24"/>
          <w:szCs w:val="24"/>
          <w:shd w:val="clear" w:color="auto" w:fill="FFFFFF"/>
        </w:rPr>
        <w:t>all’articolo 80, comma 1, del D.Lgs. n. 50/2016</w:t>
      </w:r>
      <w:r w:rsidR="00045AED" w:rsidRPr="004D2734">
        <w:rPr>
          <w:rFonts w:ascii="Times New Roman" w:hAnsi="Times New Roman"/>
          <w:sz w:val="24"/>
          <w:szCs w:val="24"/>
        </w:rPr>
        <w:t xml:space="preserve"> (cfr modello </w:t>
      </w:r>
      <w:r w:rsidR="006B7FD8" w:rsidRPr="004D2734">
        <w:rPr>
          <w:rFonts w:ascii="Times New Roman" w:hAnsi="Times New Roman"/>
          <w:sz w:val="24"/>
          <w:szCs w:val="24"/>
        </w:rPr>
        <w:t>allegato 2</w:t>
      </w:r>
      <w:r w:rsidR="00023FB9" w:rsidRPr="004D2734">
        <w:rPr>
          <w:rFonts w:ascii="Times New Roman" w:hAnsi="Times New Roman"/>
          <w:sz w:val="24"/>
          <w:szCs w:val="24"/>
        </w:rPr>
        <w:t xml:space="preserve">); </w:t>
      </w:r>
    </w:p>
    <w:p w:rsidR="00045AED" w:rsidRPr="004D2734" w:rsidRDefault="00045AED" w:rsidP="000D01BB">
      <w:pPr>
        <w:pStyle w:val="WW-Testonormale"/>
        <w:widowControl/>
        <w:spacing w:line="2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00658" w:rsidRPr="004D2734" w:rsidRDefault="00800658" w:rsidP="000D01BB">
      <w:pPr>
        <w:pStyle w:val="WW-Testonormale"/>
        <w:widowControl/>
        <w:spacing w:line="260" w:lineRule="exact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00658" w:rsidRPr="004D2734" w:rsidRDefault="00800658" w:rsidP="000D01BB">
      <w:pPr>
        <w:pStyle w:val="WW-Testonormale"/>
        <w:widowControl/>
        <w:spacing w:line="260" w:lineRule="exact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22B68" w:rsidRPr="004D2734" w:rsidRDefault="00A87807" w:rsidP="000D01BB">
      <w:pPr>
        <w:pStyle w:val="WW-Testonormale"/>
        <w:widowControl/>
        <w:spacing w:line="2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34">
        <w:rPr>
          <w:rFonts w:ascii="Times New Roman" w:hAnsi="Times New Roman"/>
          <w:sz w:val="24"/>
          <w:szCs w:val="24"/>
          <w:shd w:val="clear" w:color="auto" w:fill="FFFFFF"/>
        </w:rPr>
        <w:t>Data</w:t>
      </w:r>
      <w:r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00658"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00658"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00658"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00658"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00658"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00658"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00658" w:rsidRPr="004D273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2734">
        <w:rPr>
          <w:rFonts w:ascii="Times New Roman" w:hAnsi="Times New Roman"/>
          <w:sz w:val="24"/>
          <w:szCs w:val="24"/>
          <w:shd w:val="clear" w:color="auto" w:fill="FFFFFF"/>
        </w:rPr>
        <w:t>Firma</w:t>
      </w:r>
    </w:p>
    <w:sectPr w:rsidR="00222B68" w:rsidRPr="004D2734" w:rsidSect="00174A4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B1" w:rsidRDefault="002042B1" w:rsidP="00BA17F2">
      <w:r>
        <w:separator/>
      </w:r>
    </w:p>
  </w:endnote>
  <w:endnote w:type="continuationSeparator" w:id="0">
    <w:p w:rsidR="002042B1" w:rsidRDefault="002042B1" w:rsidP="00BA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3432"/>
      <w:docPartObj>
        <w:docPartGallery w:val="Page Numbers (Bottom of Page)"/>
        <w:docPartUnique/>
      </w:docPartObj>
    </w:sdtPr>
    <w:sdtContent>
      <w:p w:rsidR="00A21557" w:rsidRDefault="009B04C0">
        <w:pPr>
          <w:pStyle w:val="Pidipagina"/>
          <w:jc w:val="center"/>
        </w:pPr>
        <w:r>
          <w:fldChar w:fldCharType="begin"/>
        </w:r>
        <w:r w:rsidR="00EA7060">
          <w:instrText xml:space="preserve"> PAGE   \* MERGEFORMAT </w:instrText>
        </w:r>
        <w:r>
          <w:fldChar w:fldCharType="separate"/>
        </w:r>
        <w:r w:rsidR="00204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557" w:rsidRDefault="00A215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B1" w:rsidRDefault="002042B1" w:rsidP="00BA17F2">
      <w:r>
        <w:separator/>
      </w:r>
    </w:p>
  </w:footnote>
  <w:footnote w:type="continuationSeparator" w:id="0">
    <w:p w:rsidR="002042B1" w:rsidRDefault="002042B1" w:rsidP="00BA17F2">
      <w:r>
        <w:continuationSeparator/>
      </w:r>
    </w:p>
  </w:footnote>
  <w:footnote w:id="1">
    <w:p w:rsidR="00A21557" w:rsidRPr="00BD0C40" w:rsidRDefault="00A21557" w:rsidP="000D2151">
      <w:pPr>
        <w:pStyle w:val="Testonotaapidipagina"/>
        <w:rPr>
          <w:sz w:val="16"/>
          <w:szCs w:val="16"/>
        </w:rPr>
      </w:pPr>
      <w:r w:rsidRPr="00BD0C40">
        <w:rPr>
          <w:rStyle w:val="Rimandonotaapidipagina"/>
          <w:sz w:val="16"/>
          <w:szCs w:val="16"/>
        </w:rPr>
        <w:footnoteRef/>
      </w:r>
      <w:r w:rsidRPr="00BD0C40">
        <w:rPr>
          <w:sz w:val="16"/>
          <w:szCs w:val="16"/>
        </w:rPr>
        <w:t xml:space="preserve"> Indicare provincia</w:t>
      </w:r>
    </w:p>
  </w:footnote>
  <w:footnote w:id="2">
    <w:p w:rsidR="00A21557" w:rsidRPr="00C91C2B" w:rsidRDefault="00A21557" w:rsidP="000D2151">
      <w:pPr>
        <w:pStyle w:val="Testonotaapidipagina"/>
        <w:rPr>
          <w:sz w:val="16"/>
          <w:szCs w:val="16"/>
        </w:rPr>
      </w:pPr>
      <w:r w:rsidRPr="00C91C2B">
        <w:rPr>
          <w:rStyle w:val="Rimandonotaapidipagina"/>
          <w:sz w:val="16"/>
          <w:szCs w:val="16"/>
        </w:rPr>
        <w:footnoteRef/>
      </w:r>
      <w:r w:rsidRPr="00C91C2B">
        <w:rPr>
          <w:sz w:val="16"/>
          <w:szCs w:val="16"/>
        </w:rPr>
        <w:t xml:space="preserve"> Indicare </w:t>
      </w:r>
      <w:r>
        <w:rPr>
          <w:sz w:val="16"/>
          <w:szCs w:val="16"/>
        </w:rPr>
        <w:t>se legale rappresentante o procuratore</w:t>
      </w:r>
    </w:p>
  </w:footnote>
  <w:footnote w:id="3">
    <w:p w:rsidR="00A21557" w:rsidRPr="00B84082" w:rsidRDefault="00A21557" w:rsidP="000D2151">
      <w:pPr>
        <w:pStyle w:val="Testonotaapidipagina"/>
        <w:jc w:val="both"/>
        <w:rPr>
          <w:sz w:val="16"/>
          <w:szCs w:val="16"/>
        </w:rPr>
      </w:pPr>
      <w:r w:rsidRPr="00B84082">
        <w:rPr>
          <w:rStyle w:val="Rimandonotaapidipagina"/>
          <w:sz w:val="16"/>
          <w:szCs w:val="16"/>
        </w:rPr>
        <w:footnoteRef/>
      </w:r>
      <w:r w:rsidRPr="00B84082">
        <w:rPr>
          <w:sz w:val="16"/>
          <w:szCs w:val="16"/>
        </w:rPr>
        <w:t xml:space="preserve"> Indicare se legale, amministrativa, operativa.</w:t>
      </w:r>
    </w:p>
  </w:footnote>
  <w:footnote w:id="4">
    <w:p w:rsidR="00A21557" w:rsidRPr="00B84082" w:rsidRDefault="00A21557" w:rsidP="000D2151">
      <w:pPr>
        <w:pStyle w:val="Testonotaapidipagina"/>
        <w:rPr>
          <w:sz w:val="16"/>
          <w:szCs w:val="16"/>
        </w:rPr>
      </w:pPr>
      <w:r w:rsidRPr="00964E66">
        <w:rPr>
          <w:rStyle w:val="Rimandonotaapidipagina"/>
          <w:sz w:val="16"/>
          <w:szCs w:val="16"/>
        </w:rPr>
        <w:footnoteRef/>
      </w:r>
      <w:r w:rsidRPr="00964E66">
        <w:rPr>
          <w:sz w:val="16"/>
          <w:szCs w:val="16"/>
        </w:rPr>
        <w:t xml:space="preserve"> </w:t>
      </w:r>
      <w:r>
        <w:rPr>
          <w:sz w:val="16"/>
          <w:szCs w:val="16"/>
        </w:rPr>
        <w:t>Indicare codice di avviamento postale (cap)</w:t>
      </w:r>
    </w:p>
  </w:footnote>
  <w:footnote w:id="5">
    <w:p w:rsidR="00A21557" w:rsidRPr="00CC07A7" w:rsidRDefault="00A21557" w:rsidP="000D2151">
      <w:pPr>
        <w:pStyle w:val="Testonotaapidipagina"/>
        <w:rPr>
          <w:sz w:val="16"/>
          <w:szCs w:val="16"/>
        </w:rPr>
      </w:pPr>
      <w:r w:rsidRPr="00CC07A7">
        <w:rPr>
          <w:rStyle w:val="Rimandonotaapidipagina"/>
          <w:sz w:val="16"/>
          <w:szCs w:val="16"/>
        </w:rPr>
        <w:footnoteRef/>
      </w:r>
      <w:r w:rsidRPr="00CC07A7">
        <w:rPr>
          <w:sz w:val="16"/>
          <w:szCs w:val="16"/>
        </w:rPr>
        <w:t xml:space="preserve"> </w:t>
      </w:r>
      <w:r>
        <w:rPr>
          <w:sz w:val="16"/>
          <w:szCs w:val="16"/>
        </w:rPr>
        <w:t>Indicare il comune e tra parentesi la provincia</w:t>
      </w:r>
    </w:p>
  </w:footnote>
  <w:footnote w:id="6">
    <w:p w:rsidR="00A21557" w:rsidRPr="008B33CC" w:rsidRDefault="00A21557" w:rsidP="000D2151">
      <w:pPr>
        <w:pStyle w:val="Testonotaapidipagina"/>
        <w:rPr>
          <w:sz w:val="16"/>
          <w:szCs w:val="16"/>
        </w:rPr>
      </w:pPr>
      <w:r w:rsidRPr="008B33CC">
        <w:rPr>
          <w:rStyle w:val="Rimandonotaapidipagina"/>
          <w:sz w:val="16"/>
          <w:szCs w:val="16"/>
        </w:rPr>
        <w:footnoteRef/>
      </w:r>
      <w:r w:rsidRPr="008B33CC">
        <w:rPr>
          <w:sz w:val="16"/>
          <w:szCs w:val="16"/>
        </w:rPr>
        <w:t xml:space="preserve"> </w:t>
      </w:r>
      <w:r>
        <w:rPr>
          <w:sz w:val="16"/>
          <w:szCs w:val="16"/>
        </w:rPr>
        <w:t>Indicare l’indirizzo</w:t>
      </w:r>
    </w:p>
  </w:footnote>
  <w:footnote w:id="7">
    <w:p w:rsidR="00A21557" w:rsidRDefault="00A21557">
      <w:pPr>
        <w:pStyle w:val="Testonotaapidipagina"/>
      </w:pPr>
      <w:r>
        <w:rPr>
          <w:rStyle w:val="Rimandonotaapidipagina"/>
        </w:rPr>
        <w:footnoteRef/>
      </w:r>
      <w:r>
        <w:t xml:space="preserve"> Indicare se partecipa come: operatore economico singolo; mandatario o mandante di raggruppamento temporaneo o consorzio ordinario già costituito o da costituire; aggregazione di imprese aderenti al contratto di rete.</w:t>
      </w:r>
    </w:p>
  </w:footnote>
  <w:footnote w:id="8">
    <w:p w:rsidR="00CC4C30" w:rsidRDefault="00CC4C30" w:rsidP="00CC4C30">
      <w:pPr>
        <w:pStyle w:val="Testonotaapidipagina"/>
      </w:pPr>
      <w:r>
        <w:rPr>
          <w:rStyle w:val="Rimandonotaapidipagina"/>
        </w:rPr>
        <w:footnoteRef/>
      </w:r>
      <w:r>
        <w:t xml:space="preserve"> Indicare eventuale altra situazione.</w:t>
      </w:r>
    </w:p>
  </w:footnote>
  <w:footnote w:id="9">
    <w:p w:rsidR="00A21557" w:rsidRDefault="00A21557" w:rsidP="00A875E6">
      <w:pPr>
        <w:pStyle w:val="Testonotaapidipagina"/>
      </w:pPr>
      <w:r>
        <w:rPr>
          <w:rStyle w:val="Rimandonotaapidipagina"/>
        </w:rPr>
        <w:footnoteRef/>
      </w:r>
      <w:r>
        <w:t xml:space="preserve"> Da compilare soltanto </w:t>
      </w:r>
      <w:r w:rsidR="007E5CC8">
        <w:t xml:space="preserve">dai consorzi </w:t>
      </w:r>
      <w:r w:rsidR="00800658">
        <w:t>di cui all’art. 45, comma 1, lett. c</w:t>
      </w:r>
      <w:r>
        <w:t xml:space="preserve">), del dlgs n. </w:t>
      </w:r>
      <w:r w:rsidR="00800658">
        <w:t>50/2016</w:t>
      </w:r>
      <w:r>
        <w:t xml:space="preserve"> o dal consorzio stabile che intenda candidare alla prestazione dei lavori un proprio consorziato.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2970B04"/>
    <w:multiLevelType w:val="multilevel"/>
    <w:tmpl w:val="77F4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BD59CD"/>
    <w:multiLevelType w:val="hybridMultilevel"/>
    <w:tmpl w:val="DE90DCEA"/>
    <w:lvl w:ilvl="0" w:tplc="9EBC40C4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5CA512C"/>
    <w:multiLevelType w:val="hybridMultilevel"/>
    <w:tmpl w:val="DC0A099C"/>
    <w:lvl w:ilvl="0" w:tplc="AA7E21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8FA14E3"/>
    <w:multiLevelType w:val="hybridMultilevel"/>
    <w:tmpl w:val="5060EAFC"/>
    <w:lvl w:ilvl="0" w:tplc="B3B81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314047"/>
    <w:multiLevelType w:val="hybridMultilevel"/>
    <w:tmpl w:val="A3905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25574"/>
    <w:multiLevelType w:val="hybridMultilevel"/>
    <w:tmpl w:val="936AE9D0"/>
    <w:lvl w:ilvl="0" w:tplc="3090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613B40"/>
    <w:multiLevelType w:val="hybridMultilevel"/>
    <w:tmpl w:val="70A4D644"/>
    <w:lvl w:ilvl="0" w:tplc="8A7E682A">
      <w:start w:val="10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143EAD"/>
    <w:multiLevelType w:val="hybridMultilevel"/>
    <w:tmpl w:val="E0BC0CBC"/>
    <w:lvl w:ilvl="0" w:tplc="5B8097B8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66F5928"/>
    <w:multiLevelType w:val="hybridMultilevel"/>
    <w:tmpl w:val="CFD0D854"/>
    <w:lvl w:ilvl="0" w:tplc="53B82B18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19481DF9"/>
    <w:multiLevelType w:val="hybridMultilevel"/>
    <w:tmpl w:val="91001722"/>
    <w:lvl w:ilvl="0" w:tplc="5D1670B6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EF66E2B"/>
    <w:multiLevelType w:val="hybridMultilevel"/>
    <w:tmpl w:val="85627CF6"/>
    <w:lvl w:ilvl="0" w:tplc="3B48CB44">
      <w:start w:val="2"/>
      <w:numFmt w:val="bullet"/>
      <w:lvlText w:val=""/>
      <w:lvlJc w:val="left"/>
      <w:pPr>
        <w:tabs>
          <w:tab w:val="num" w:pos="3309"/>
        </w:tabs>
        <w:ind w:left="3309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2">
    <w:nsid w:val="2495177B"/>
    <w:multiLevelType w:val="multilevel"/>
    <w:tmpl w:val="D1D4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96524F"/>
    <w:multiLevelType w:val="hybridMultilevel"/>
    <w:tmpl w:val="3B3A8EC4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13CEC"/>
    <w:multiLevelType w:val="hybridMultilevel"/>
    <w:tmpl w:val="ED3CCCBA"/>
    <w:lvl w:ilvl="0" w:tplc="F31CF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AC57BF"/>
    <w:multiLevelType w:val="hybridMultilevel"/>
    <w:tmpl w:val="F9CA6E4E"/>
    <w:lvl w:ilvl="0" w:tplc="1CFE9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216913"/>
    <w:multiLevelType w:val="hybridMultilevel"/>
    <w:tmpl w:val="3D207AE4"/>
    <w:lvl w:ilvl="0" w:tplc="7EEE1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D45498"/>
    <w:multiLevelType w:val="hybridMultilevel"/>
    <w:tmpl w:val="6CCAD8E4"/>
    <w:lvl w:ilvl="0" w:tplc="19E0EC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EB0C21"/>
    <w:multiLevelType w:val="multilevel"/>
    <w:tmpl w:val="D1D4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BE35292"/>
    <w:multiLevelType w:val="hybridMultilevel"/>
    <w:tmpl w:val="3AEA7410"/>
    <w:lvl w:ilvl="0" w:tplc="309067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5E320056"/>
    <w:multiLevelType w:val="hybridMultilevel"/>
    <w:tmpl w:val="225C85CC"/>
    <w:lvl w:ilvl="0" w:tplc="4094C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AF657A"/>
    <w:multiLevelType w:val="multilevel"/>
    <w:tmpl w:val="D1D4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FD71FB"/>
    <w:multiLevelType w:val="hybridMultilevel"/>
    <w:tmpl w:val="7ADE08A6"/>
    <w:lvl w:ilvl="0" w:tplc="4F3AB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1D0ABC"/>
    <w:multiLevelType w:val="hybridMultilevel"/>
    <w:tmpl w:val="8C2A90E2"/>
    <w:lvl w:ilvl="0" w:tplc="504C03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6D772F"/>
    <w:multiLevelType w:val="hybridMultilevel"/>
    <w:tmpl w:val="55F4CAF4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B0B87"/>
    <w:multiLevelType w:val="hybridMultilevel"/>
    <w:tmpl w:val="15C8195C"/>
    <w:lvl w:ilvl="0" w:tplc="852419EE">
      <w:start w:val="1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11"/>
  </w:num>
  <w:num w:numId="5">
    <w:abstractNumId w:val="7"/>
  </w:num>
  <w:num w:numId="6">
    <w:abstractNumId w:val="23"/>
  </w:num>
  <w:num w:numId="7">
    <w:abstractNumId w:val="19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17"/>
  </w:num>
  <w:num w:numId="13">
    <w:abstractNumId w:val="1"/>
  </w:num>
  <w:num w:numId="14">
    <w:abstractNumId w:val="16"/>
  </w:num>
  <w:num w:numId="15">
    <w:abstractNumId w:val="4"/>
  </w:num>
  <w:num w:numId="16">
    <w:abstractNumId w:val="14"/>
  </w:num>
  <w:num w:numId="17">
    <w:abstractNumId w:val="22"/>
  </w:num>
  <w:num w:numId="18">
    <w:abstractNumId w:val="15"/>
  </w:num>
  <w:num w:numId="19">
    <w:abstractNumId w:val="20"/>
  </w:num>
  <w:num w:numId="20">
    <w:abstractNumId w:val="24"/>
  </w:num>
  <w:num w:numId="21">
    <w:abstractNumId w:val="25"/>
  </w:num>
  <w:num w:numId="22">
    <w:abstractNumId w:val="13"/>
  </w:num>
  <w:num w:numId="23">
    <w:abstractNumId w:val="3"/>
  </w:num>
  <w:num w:numId="24">
    <w:abstractNumId w:val="2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254F"/>
    <w:rsid w:val="00023FB9"/>
    <w:rsid w:val="00042497"/>
    <w:rsid w:val="00042E45"/>
    <w:rsid w:val="00045AED"/>
    <w:rsid w:val="00046400"/>
    <w:rsid w:val="00053C2C"/>
    <w:rsid w:val="00095552"/>
    <w:rsid w:val="000A3EF8"/>
    <w:rsid w:val="000A4DCE"/>
    <w:rsid w:val="000D01BB"/>
    <w:rsid w:val="000D2151"/>
    <w:rsid w:val="000F719E"/>
    <w:rsid w:val="00106B89"/>
    <w:rsid w:val="00115ADF"/>
    <w:rsid w:val="00134587"/>
    <w:rsid w:val="00147A32"/>
    <w:rsid w:val="00150D19"/>
    <w:rsid w:val="00153B25"/>
    <w:rsid w:val="0015529B"/>
    <w:rsid w:val="0016445F"/>
    <w:rsid w:val="001727A2"/>
    <w:rsid w:val="00174A46"/>
    <w:rsid w:val="00180C80"/>
    <w:rsid w:val="00184D2C"/>
    <w:rsid w:val="001853E7"/>
    <w:rsid w:val="00193759"/>
    <w:rsid w:val="001C442D"/>
    <w:rsid w:val="002042B1"/>
    <w:rsid w:val="00205632"/>
    <w:rsid w:val="0020582E"/>
    <w:rsid w:val="00222B68"/>
    <w:rsid w:val="0022464C"/>
    <w:rsid w:val="00224C00"/>
    <w:rsid w:val="00234429"/>
    <w:rsid w:val="00236A10"/>
    <w:rsid w:val="00264518"/>
    <w:rsid w:val="00296464"/>
    <w:rsid w:val="002A181F"/>
    <w:rsid w:val="002B5BD3"/>
    <w:rsid w:val="002C21F8"/>
    <w:rsid w:val="002C30BF"/>
    <w:rsid w:val="002C3E96"/>
    <w:rsid w:val="002D3C32"/>
    <w:rsid w:val="002F51C2"/>
    <w:rsid w:val="003079D5"/>
    <w:rsid w:val="00315AC0"/>
    <w:rsid w:val="00325990"/>
    <w:rsid w:val="003263D2"/>
    <w:rsid w:val="00340109"/>
    <w:rsid w:val="00346EBD"/>
    <w:rsid w:val="00353761"/>
    <w:rsid w:val="003551F2"/>
    <w:rsid w:val="003716C2"/>
    <w:rsid w:val="003729CF"/>
    <w:rsid w:val="003737E4"/>
    <w:rsid w:val="003E4A32"/>
    <w:rsid w:val="00411D19"/>
    <w:rsid w:val="0041275B"/>
    <w:rsid w:val="00415D23"/>
    <w:rsid w:val="0043343E"/>
    <w:rsid w:val="0046518B"/>
    <w:rsid w:val="00473CE4"/>
    <w:rsid w:val="00474863"/>
    <w:rsid w:val="004938AD"/>
    <w:rsid w:val="0049775E"/>
    <w:rsid w:val="004A2A42"/>
    <w:rsid w:val="004D2734"/>
    <w:rsid w:val="004D6D96"/>
    <w:rsid w:val="004F0275"/>
    <w:rsid w:val="004F3E6B"/>
    <w:rsid w:val="005068EF"/>
    <w:rsid w:val="005076E1"/>
    <w:rsid w:val="00541704"/>
    <w:rsid w:val="005569F6"/>
    <w:rsid w:val="005731D8"/>
    <w:rsid w:val="005931B6"/>
    <w:rsid w:val="00596599"/>
    <w:rsid w:val="00597D1B"/>
    <w:rsid w:val="005A02ED"/>
    <w:rsid w:val="005B3D90"/>
    <w:rsid w:val="005B6055"/>
    <w:rsid w:val="005C6C8E"/>
    <w:rsid w:val="005E7857"/>
    <w:rsid w:val="005F6684"/>
    <w:rsid w:val="00633189"/>
    <w:rsid w:val="00633ECA"/>
    <w:rsid w:val="006432D3"/>
    <w:rsid w:val="00646067"/>
    <w:rsid w:val="006655ED"/>
    <w:rsid w:val="00690F48"/>
    <w:rsid w:val="00694911"/>
    <w:rsid w:val="00696E1E"/>
    <w:rsid w:val="006A11B7"/>
    <w:rsid w:val="006A4FF5"/>
    <w:rsid w:val="006B0C34"/>
    <w:rsid w:val="006B1D4A"/>
    <w:rsid w:val="006B7FD8"/>
    <w:rsid w:val="006D2BAA"/>
    <w:rsid w:val="006D631C"/>
    <w:rsid w:val="007328DD"/>
    <w:rsid w:val="00743F2E"/>
    <w:rsid w:val="00744FCC"/>
    <w:rsid w:val="007A254F"/>
    <w:rsid w:val="007E5CC8"/>
    <w:rsid w:val="007E7D31"/>
    <w:rsid w:val="007F0641"/>
    <w:rsid w:val="007F52C2"/>
    <w:rsid w:val="00800658"/>
    <w:rsid w:val="00803913"/>
    <w:rsid w:val="008171A1"/>
    <w:rsid w:val="0085468E"/>
    <w:rsid w:val="00857145"/>
    <w:rsid w:val="008626DF"/>
    <w:rsid w:val="008B1556"/>
    <w:rsid w:val="008B4693"/>
    <w:rsid w:val="008C6559"/>
    <w:rsid w:val="008E09CC"/>
    <w:rsid w:val="008E628D"/>
    <w:rsid w:val="008F6C25"/>
    <w:rsid w:val="009008E7"/>
    <w:rsid w:val="00905ACF"/>
    <w:rsid w:val="00926116"/>
    <w:rsid w:val="00927369"/>
    <w:rsid w:val="00927E67"/>
    <w:rsid w:val="00932C2C"/>
    <w:rsid w:val="00942885"/>
    <w:rsid w:val="00952896"/>
    <w:rsid w:val="009535B2"/>
    <w:rsid w:val="009536AB"/>
    <w:rsid w:val="00960A9F"/>
    <w:rsid w:val="009644EF"/>
    <w:rsid w:val="00975556"/>
    <w:rsid w:val="009864C2"/>
    <w:rsid w:val="0099074F"/>
    <w:rsid w:val="009B04C0"/>
    <w:rsid w:val="009C196A"/>
    <w:rsid w:val="009E23C8"/>
    <w:rsid w:val="009E76D3"/>
    <w:rsid w:val="009F7071"/>
    <w:rsid w:val="00A10B84"/>
    <w:rsid w:val="00A13C71"/>
    <w:rsid w:val="00A140F5"/>
    <w:rsid w:val="00A21557"/>
    <w:rsid w:val="00A339CE"/>
    <w:rsid w:val="00A6214F"/>
    <w:rsid w:val="00A73D7D"/>
    <w:rsid w:val="00A76B79"/>
    <w:rsid w:val="00A83E3F"/>
    <w:rsid w:val="00A85C27"/>
    <w:rsid w:val="00A875E6"/>
    <w:rsid w:val="00A87807"/>
    <w:rsid w:val="00AB3950"/>
    <w:rsid w:val="00AC112A"/>
    <w:rsid w:val="00AD65B9"/>
    <w:rsid w:val="00AF3E15"/>
    <w:rsid w:val="00B013D9"/>
    <w:rsid w:val="00B30CE0"/>
    <w:rsid w:val="00B31935"/>
    <w:rsid w:val="00B350E5"/>
    <w:rsid w:val="00B47156"/>
    <w:rsid w:val="00B51CDC"/>
    <w:rsid w:val="00B576A8"/>
    <w:rsid w:val="00B62476"/>
    <w:rsid w:val="00B63E52"/>
    <w:rsid w:val="00B776E5"/>
    <w:rsid w:val="00B85FAC"/>
    <w:rsid w:val="00BA03B3"/>
    <w:rsid w:val="00BA17F2"/>
    <w:rsid w:val="00BB0321"/>
    <w:rsid w:val="00BB43E0"/>
    <w:rsid w:val="00C0796D"/>
    <w:rsid w:val="00C12C51"/>
    <w:rsid w:val="00C20EB6"/>
    <w:rsid w:val="00C334A2"/>
    <w:rsid w:val="00C40FDA"/>
    <w:rsid w:val="00C604A1"/>
    <w:rsid w:val="00C61D8C"/>
    <w:rsid w:val="00C80058"/>
    <w:rsid w:val="00C818BC"/>
    <w:rsid w:val="00C83AA4"/>
    <w:rsid w:val="00C843C1"/>
    <w:rsid w:val="00C96B48"/>
    <w:rsid w:val="00CA36B8"/>
    <w:rsid w:val="00CB5F24"/>
    <w:rsid w:val="00CC4C30"/>
    <w:rsid w:val="00CD218A"/>
    <w:rsid w:val="00CD3573"/>
    <w:rsid w:val="00CE0E35"/>
    <w:rsid w:val="00CE4B83"/>
    <w:rsid w:val="00CF44E5"/>
    <w:rsid w:val="00CF588E"/>
    <w:rsid w:val="00D355FB"/>
    <w:rsid w:val="00D57524"/>
    <w:rsid w:val="00D61422"/>
    <w:rsid w:val="00D63423"/>
    <w:rsid w:val="00D637C1"/>
    <w:rsid w:val="00D6772A"/>
    <w:rsid w:val="00D67EFD"/>
    <w:rsid w:val="00D86B11"/>
    <w:rsid w:val="00D86B8B"/>
    <w:rsid w:val="00D94506"/>
    <w:rsid w:val="00D94635"/>
    <w:rsid w:val="00DA12F9"/>
    <w:rsid w:val="00DA1332"/>
    <w:rsid w:val="00DA7F3A"/>
    <w:rsid w:val="00DB7905"/>
    <w:rsid w:val="00DC3054"/>
    <w:rsid w:val="00DC4425"/>
    <w:rsid w:val="00DD148E"/>
    <w:rsid w:val="00DE272C"/>
    <w:rsid w:val="00DE27E3"/>
    <w:rsid w:val="00E055A0"/>
    <w:rsid w:val="00E05C4B"/>
    <w:rsid w:val="00E06C2E"/>
    <w:rsid w:val="00E126BA"/>
    <w:rsid w:val="00E129ED"/>
    <w:rsid w:val="00E22E3B"/>
    <w:rsid w:val="00E30B11"/>
    <w:rsid w:val="00E47735"/>
    <w:rsid w:val="00E64D5B"/>
    <w:rsid w:val="00E841D7"/>
    <w:rsid w:val="00E90471"/>
    <w:rsid w:val="00E93B4B"/>
    <w:rsid w:val="00EA5E32"/>
    <w:rsid w:val="00EA7060"/>
    <w:rsid w:val="00EB7CD9"/>
    <w:rsid w:val="00EF05DF"/>
    <w:rsid w:val="00F0028D"/>
    <w:rsid w:val="00F04C55"/>
    <w:rsid w:val="00F211CE"/>
    <w:rsid w:val="00F2508A"/>
    <w:rsid w:val="00F252C1"/>
    <w:rsid w:val="00F309B8"/>
    <w:rsid w:val="00F428E8"/>
    <w:rsid w:val="00F51816"/>
    <w:rsid w:val="00F56862"/>
    <w:rsid w:val="00F7410C"/>
    <w:rsid w:val="00F76640"/>
    <w:rsid w:val="00FC38DF"/>
    <w:rsid w:val="00FC4069"/>
    <w:rsid w:val="00FC5F25"/>
    <w:rsid w:val="00FE1A6F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17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17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17F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632"/>
    <w:pPr>
      <w:ind w:left="720"/>
      <w:contextualSpacing/>
    </w:pPr>
  </w:style>
  <w:style w:type="paragraph" w:customStyle="1" w:styleId="BodyText21">
    <w:name w:val="Body Text 21"/>
    <w:basedOn w:val="Normale"/>
    <w:rsid w:val="00205632"/>
    <w:pPr>
      <w:widowControl w:val="0"/>
      <w:spacing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2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2476"/>
  </w:style>
  <w:style w:type="paragraph" w:styleId="Pidipagina">
    <w:name w:val="footer"/>
    <w:basedOn w:val="Normale"/>
    <w:link w:val="PidipaginaCarattere"/>
    <w:uiPriority w:val="99"/>
    <w:unhideWhenUsed/>
    <w:rsid w:val="00B62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476"/>
  </w:style>
  <w:style w:type="paragraph" w:styleId="Titolo">
    <w:name w:val="Title"/>
    <w:basedOn w:val="Normale"/>
    <w:link w:val="TitoloCarattere"/>
    <w:qFormat/>
    <w:rsid w:val="00AB3950"/>
    <w:pPr>
      <w:spacing w:after="120" w:line="288" w:lineRule="exact"/>
      <w:jc w:val="center"/>
    </w:pPr>
    <w:rPr>
      <w:rFonts w:ascii="Times" w:eastAsia="Times New Roman" w:hAnsi="Times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3950"/>
    <w:rPr>
      <w:rFonts w:ascii="Times" w:eastAsia="Times New Roman" w:hAnsi="Times"/>
      <w:b/>
      <w:sz w:val="26"/>
      <w:szCs w:val="20"/>
      <w:lang w:eastAsia="it-IT"/>
    </w:rPr>
  </w:style>
  <w:style w:type="paragraph" w:customStyle="1" w:styleId="WW-Testonormale">
    <w:name w:val="WW-Testo normale"/>
    <w:basedOn w:val="Normale"/>
    <w:rsid w:val="008171A1"/>
    <w:pPr>
      <w:widowControl w:val="0"/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E4773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1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145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99"/>
    <w:rsid w:val="004D2734"/>
    <w:pPr>
      <w:spacing w:line="480" w:lineRule="auto"/>
      <w:jc w:val="center"/>
    </w:pPr>
    <w:rPr>
      <w:rFonts w:eastAsia="Times New Roman"/>
      <w:i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D2734"/>
    <w:rPr>
      <w:rFonts w:eastAsia="Times New Roman"/>
      <w:i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17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17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17F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632"/>
    <w:pPr>
      <w:ind w:left="720"/>
      <w:contextualSpacing/>
    </w:pPr>
  </w:style>
  <w:style w:type="paragraph" w:customStyle="1" w:styleId="BodyText21">
    <w:name w:val="Body Text 21"/>
    <w:basedOn w:val="Normale"/>
    <w:rsid w:val="00205632"/>
    <w:pPr>
      <w:widowControl w:val="0"/>
      <w:spacing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2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2476"/>
  </w:style>
  <w:style w:type="paragraph" w:styleId="Pidipagina">
    <w:name w:val="footer"/>
    <w:basedOn w:val="Normale"/>
    <w:link w:val="PidipaginaCarattere"/>
    <w:uiPriority w:val="99"/>
    <w:unhideWhenUsed/>
    <w:rsid w:val="00B62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476"/>
  </w:style>
  <w:style w:type="paragraph" w:styleId="Titolo">
    <w:name w:val="Title"/>
    <w:basedOn w:val="Normale"/>
    <w:link w:val="TitoloCarattere"/>
    <w:qFormat/>
    <w:rsid w:val="00AB3950"/>
    <w:pPr>
      <w:spacing w:after="120" w:line="288" w:lineRule="exact"/>
      <w:jc w:val="center"/>
    </w:pPr>
    <w:rPr>
      <w:rFonts w:ascii="Times" w:eastAsia="Times New Roman" w:hAnsi="Times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3950"/>
    <w:rPr>
      <w:rFonts w:ascii="Times" w:eastAsia="Times New Roman" w:hAnsi="Times"/>
      <w:b/>
      <w:sz w:val="26"/>
      <w:szCs w:val="20"/>
      <w:lang w:eastAsia="it-IT"/>
    </w:rPr>
  </w:style>
  <w:style w:type="paragraph" w:customStyle="1" w:styleId="WW-Testonormale">
    <w:name w:val="WW-Testo normale"/>
    <w:basedOn w:val="Normale"/>
    <w:rsid w:val="008171A1"/>
    <w:pPr>
      <w:widowControl w:val="0"/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E4773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1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14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4D2734"/>
    <w:pPr>
      <w:spacing w:line="480" w:lineRule="auto"/>
      <w:jc w:val="center"/>
    </w:pPr>
    <w:rPr>
      <w:rFonts w:eastAsia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D2734"/>
    <w:rPr>
      <w:rFonts w:eastAsia="Times New Roman"/>
      <w:i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settiegatti.eu/info/norme/statali/2016_0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85E2-000A-4F2C-A77F-FE525BF5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Corrado Giordano</cp:lastModifiedBy>
  <cp:revision>15</cp:revision>
  <cp:lastPrinted>2011-03-22T17:21:00Z</cp:lastPrinted>
  <dcterms:created xsi:type="dcterms:W3CDTF">2016-06-14T17:46:00Z</dcterms:created>
  <dcterms:modified xsi:type="dcterms:W3CDTF">2016-06-17T08:08:00Z</dcterms:modified>
</cp:coreProperties>
</file>